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15F55" w14:textId="5FDC99CB" w:rsidR="00DB6897" w:rsidRDefault="0098300D" w:rsidP="00DB6897">
      <w:r>
        <w:rPr>
          <w:noProof/>
        </w:rPr>
        <w:drawing>
          <wp:anchor distT="0" distB="0" distL="114300" distR="114300" simplePos="0" relativeHeight="251682817" behindDoc="0" locked="0" layoutInCell="1" allowOverlap="1" wp14:anchorId="2D04E394" wp14:editId="34FF33CE">
            <wp:simplePos x="0" y="0"/>
            <wp:positionH relativeFrom="column">
              <wp:posOffset>-927847</wp:posOffset>
            </wp:positionH>
            <wp:positionV relativeFrom="paragraph">
              <wp:posOffset>-927847</wp:posOffset>
            </wp:positionV>
            <wp:extent cx="7570694" cy="10708514"/>
            <wp:effectExtent l="0" t="0" r="0" b="0"/>
            <wp:wrapNone/>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77836" cy="10718616"/>
                    </a:xfrm>
                    <a:prstGeom prst="rect">
                      <a:avLst/>
                    </a:prstGeom>
                  </pic:spPr>
                </pic:pic>
              </a:graphicData>
            </a:graphic>
            <wp14:sizeRelH relativeFrom="margin">
              <wp14:pctWidth>0</wp14:pctWidth>
            </wp14:sizeRelH>
            <wp14:sizeRelV relativeFrom="margin">
              <wp14:pctHeight>0</wp14:pctHeight>
            </wp14:sizeRelV>
          </wp:anchor>
        </w:drawing>
      </w:r>
    </w:p>
    <w:p w14:paraId="73ED2E10" w14:textId="77777777" w:rsidR="00DB6897" w:rsidRDefault="00DB6897">
      <w:pPr>
        <w:rPr>
          <w:rFonts w:ascii="Sitka Heading" w:eastAsiaTheme="majorEastAsia" w:hAnsi="Sitka Heading" w:cstheme="majorBidi"/>
          <w:b/>
          <w:color w:val="538135" w:themeColor="accent6" w:themeShade="BF"/>
          <w:sz w:val="32"/>
          <w:szCs w:val="36"/>
        </w:rPr>
      </w:pPr>
      <w:r>
        <w:rPr>
          <w:sz w:val="32"/>
          <w:szCs w:val="36"/>
        </w:rPr>
        <w:br w:type="page"/>
      </w:r>
    </w:p>
    <w:p w14:paraId="0B98EB80" w14:textId="77777777" w:rsidR="00316C2F" w:rsidRPr="00316C2F" w:rsidRDefault="00316C2F" w:rsidP="00316C2F">
      <w:pPr>
        <w:spacing w:after="0" w:line="240" w:lineRule="auto"/>
        <w:jc w:val="right"/>
        <w:rPr>
          <w:rFonts w:eastAsia="Calibri" w:cs="Times New Roman"/>
          <w:sz w:val="22"/>
        </w:rPr>
      </w:pPr>
      <w:bookmarkStart w:id="0" w:name="_Toc107406474"/>
    </w:p>
    <w:p w14:paraId="048F4F37" w14:textId="77777777" w:rsidR="00316C2F" w:rsidRPr="00316C2F" w:rsidRDefault="00316C2F" w:rsidP="00316C2F">
      <w:pPr>
        <w:spacing w:after="0" w:line="240" w:lineRule="auto"/>
        <w:jc w:val="right"/>
        <w:rPr>
          <w:rFonts w:eastAsia="Calibri" w:cs="Times New Roman"/>
          <w:sz w:val="22"/>
        </w:rPr>
      </w:pPr>
    </w:p>
    <w:p w14:paraId="08DEAFED" w14:textId="77777777" w:rsidR="00316C2F" w:rsidRPr="00316C2F" w:rsidRDefault="00316C2F" w:rsidP="00316C2F">
      <w:pPr>
        <w:spacing w:after="0" w:line="240" w:lineRule="auto"/>
        <w:jc w:val="right"/>
        <w:rPr>
          <w:rFonts w:eastAsia="Calibri" w:cs="Times New Roman"/>
          <w:sz w:val="22"/>
        </w:rPr>
      </w:pPr>
    </w:p>
    <w:p w14:paraId="620FBA63" w14:textId="77777777" w:rsidR="00316C2F" w:rsidRPr="00316C2F" w:rsidRDefault="00316C2F" w:rsidP="00316C2F">
      <w:pPr>
        <w:spacing w:after="0" w:line="240" w:lineRule="auto"/>
        <w:jc w:val="right"/>
        <w:rPr>
          <w:rFonts w:eastAsia="Calibri" w:cs="Times New Roman"/>
          <w:sz w:val="22"/>
        </w:rPr>
      </w:pPr>
    </w:p>
    <w:p w14:paraId="106E5703" w14:textId="77777777" w:rsidR="00316C2F" w:rsidRPr="00316C2F" w:rsidRDefault="00316C2F" w:rsidP="00316C2F">
      <w:pPr>
        <w:spacing w:after="0" w:line="240" w:lineRule="auto"/>
        <w:jc w:val="right"/>
        <w:rPr>
          <w:rFonts w:eastAsia="Calibri" w:cs="Times New Roman"/>
          <w:sz w:val="22"/>
        </w:rPr>
      </w:pPr>
    </w:p>
    <w:p w14:paraId="740CC8E8" w14:textId="77777777" w:rsidR="00316C2F" w:rsidRPr="00316C2F" w:rsidRDefault="00316C2F" w:rsidP="00316C2F">
      <w:pPr>
        <w:spacing w:after="0" w:line="240" w:lineRule="auto"/>
        <w:jc w:val="right"/>
        <w:rPr>
          <w:rFonts w:eastAsia="Calibri" w:cs="Times New Roman"/>
          <w:sz w:val="22"/>
        </w:rPr>
      </w:pPr>
    </w:p>
    <w:p w14:paraId="29845CAD" w14:textId="77777777" w:rsidR="00316C2F" w:rsidRPr="00316C2F" w:rsidRDefault="00316C2F" w:rsidP="00316C2F">
      <w:pPr>
        <w:spacing w:after="0" w:line="240" w:lineRule="auto"/>
        <w:jc w:val="right"/>
        <w:rPr>
          <w:rFonts w:eastAsia="Calibri" w:cs="Times New Roman"/>
          <w:sz w:val="22"/>
        </w:rPr>
      </w:pPr>
    </w:p>
    <w:p w14:paraId="55E41E01" w14:textId="77777777" w:rsidR="00316C2F" w:rsidRPr="00316C2F" w:rsidRDefault="00316C2F" w:rsidP="00316C2F">
      <w:pPr>
        <w:spacing w:after="0" w:line="240" w:lineRule="auto"/>
        <w:jc w:val="right"/>
        <w:rPr>
          <w:rFonts w:eastAsia="Calibri" w:cs="Times New Roman"/>
          <w:sz w:val="22"/>
        </w:rPr>
      </w:pPr>
    </w:p>
    <w:p w14:paraId="2B5FFF4E" w14:textId="77777777" w:rsidR="00316C2F" w:rsidRPr="00316C2F" w:rsidRDefault="00316C2F" w:rsidP="00316C2F">
      <w:pPr>
        <w:spacing w:after="0" w:line="240" w:lineRule="auto"/>
        <w:jc w:val="right"/>
        <w:rPr>
          <w:rFonts w:eastAsia="Calibri" w:cs="Times New Roman"/>
          <w:sz w:val="22"/>
        </w:rPr>
      </w:pPr>
    </w:p>
    <w:p w14:paraId="1CD21F3E" w14:textId="77777777" w:rsidR="00316C2F" w:rsidRPr="00316C2F" w:rsidRDefault="00316C2F" w:rsidP="00316C2F">
      <w:pPr>
        <w:spacing w:after="0" w:line="240" w:lineRule="auto"/>
        <w:jc w:val="right"/>
        <w:rPr>
          <w:rFonts w:eastAsia="Calibri" w:cs="Times New Roman"/>
          <w:sz w:val="22"/>
        </w:rPr>
      </w:pPr>
    </w:p>
    <w:p w14:paraId="44054113" w14:textId="77777777" w:rsidR="00316C2F" w:rsidRPr="00316C2F" w:rsidRDefault="00316C2F" w:rsidP="00316C2F">
      <w:pPr>
        <w:spacing w:after="0" w:line="240" w:lineRule="auto"/>
        <w:jc w:val="right"/>
        <w:rPr>
          <w:rFonts w:eastAsia="Calibri" w:cs="Times New Roman"/>
          <w:sz w:val="22"/>
        </w:rPr>
      </w:pPr>
    </w:p>
    <w:p w14:paraId="189E4E8C" w14:textId="77777777" w:rsidR="00316C2F" w:rsidRPr="00316C2F" w:rsidRDefault="00316C2F" w:rsidP="00316C2F">
      <w:pPr>
        <w:spacing w:after="0" w:line="240" w:lineRule="auto"/>
        <w:jc w:val="right"/>
        <w:rPr>
          <w:rFonts w:eastAsia="Calibri" w:cs="Times New Roman"/>
          <w:sz w:val="22"/>
        </w:rPr>
      </w:pPr>
    </w:p>
    <w:p w14:paraId="0C37FFC5" w14:textId="77777777" w:rsidR="00316C2F" w:rsidRPr="00316C2F" w:rsidRDefault="00316C2F" w:rsidP="00316C2F">
      <w:pPr>
        <w:spacing w:after="0" w:line="240" w:lineRule="auto"/>
        <w:jc w:val="right"/>
        <w:rPr>
          <w:rFonts w:eastAsia="Calibri" w:cs="Times New Roman"/>
          <w:sz w:val="22"/>
        </w:rPr>
      </w:pPr>
    </w:p>
    <w:p w14:paraId="5B5BD0CD" w14:textId="77777777" w:rsidR="00316C2F" w:rsidRPr="00316C2F" w:rsidRDefault="00316C2F" w:rsidP="00316C2F">
      <w:pPr>
        <w:spacing w:after="0" w:line="240" w:lineRule="auto"/>
        <w:jc w:val="right"/>
        <w:rPr>
          <w:rFonts w:eastAsia="Calibri" w:cs="Times New Roman"/>
          <w:sz w:val="22"/>
        </w:rPr>
      </w:pPr>
    </w:p>
    <w:p w14:paraId="6C663710" w14:textId="77777777" w:rsidR="00316C2F" w:rsidRPr="00316C2F" w:rsidRDefault="00316C2F" w:rsidP="00316C2F">
      <w:pPr>
        <w:spacing w:after="0" w:line="240" w:lineRule="auto"/>
        <w:jc w:val="right"/>
        <w:rPr>
          <w:rFonts w:eastAsia="Calibri" w:cs="Times New Roman"/>
          <w:sz w:val="22"/>
        </w:rPr>
      </w:pPr>
    </w:p>
    <w:p w14:paraId="285B64EA" w14:textId="77777777" w:rsidR="00316C2F" w:rsidRPr="00316C2F" w:rsidRDefault="00316C2F" w:rsidP="00316C2F">
      <w:pPr>
        <w:spacing w:after="0" w:line="240" w:lineRule="auto"/>
        <w:jc w:val="right"/>
        <w:rPr>
          <w:rFonts w:eastAsia="Calibri" w:cs="Times New Roman"/>
          <w:sz w:val="22"/>
        </w:rPr>
      </w:pPr>
    </w:p>
    <w:p w14:paraId="553B2179" w14:textId="77777777" w:rsidR="00316C2F" w:rsidRPr="00316C2F" w:rsidRDefault="00316C2F" w:rsidP="00316C2F">
      <w:pPr>
        <w:spacing w:after="0" w:line="240" w:lineRule="auto"/>
        <w:jc w:val="right"/>
        <w:rPr>
          <w:rFonts w:eastAsia="Calibri" w:cs="Times New Roman"/>
          <w:sz w:val="22"/>
        </w:rPr>
      </w:pPr>
    </w:p>
    <w:p w14:paraId="58800F33" w14:textId="77777777" w:rsidR="00316C2F" w:rsidRPr="00316C2F" w:rsidRDefault="00316C2F" w:rsidP="00316C2F">
      <w:pPr>
        <w:spacing w:after="0" w:line="240" w:lineRule="auto"/>
        <w:jc w:val="right"/>
        <w:rPr>
          <w:rFonts w:eastAsia="Calibri" w:cs="Times New Roman"/>
          <w:sz w:val="22"/>
        </w:rPr>
      </w:pPr>
    </w:p>
    <w:p w14:paraId="43D3F51D" w14:textId="77777777" w:rsidR="00316C2F" w:rsidRPr="00316C2F" w:rsidRDefault="00316C2F" w:rsidP="00316C2F">
      <w:pPr>
        <w:spacing w:after="0" w:line="240" w:lineRule="auto"/>
        <w:jc w:val="right"/>
        <w:rPr>
          <w:rFonts w:eastAsia="Calibri" w:cs="Times New Roman"/>
          <w:sz w:val="22"/>
        </w:rPr>
      </w:pPr>
    </w:p>
    <w:p w14:paraId="356F2E5B" w14:textId="77777777" w:rsidR="00316C2F" w:rsidRPr="00316C2F" w:rsidRDefault="00316C2F" w:rsidP="00316C2F">
      <w:pPr>
        <w:spacing w:after="0" w:line="240" w:lineRule="auto"/>
        <w:jc w:val="right"/>
        <w:rPr>
          <w:rFonts w:eastAsia="Calibri" w:cs="Times New Roman"/>
          <w:sz w:val="22"/>
        </w:rPr>
      </w:pPr>
    </w:p>
    <w:p w14:paraId="05522437" w14:textId="77777777" w:rsidR="00316C2F" w:rsidRPr="00316C2F" w:rsidRDefault="00316C2F" w:rsidP="00316C2F">
      <w:pPr>
        <w:spacing w:after="0" w:line="240" w:lineRule="auto"/>
        <w:jc w:val="right"/>
        <w:rPr>
          <w:rFonts w:eastAsia="Calibri" w:cs="Times New Roman"/>
          <w:sz w:val="22"/>
        </w:rPr>
      </w:pPr>
    </w:p>
    <w:p w14:paraId="3B440C93" w14:textId="77777777" w:rsidR="00316C2F" w:rsidRPr="00316C2F" w:rsidRDefault="00316C2F" w:rsidP="00316C2F">
      <w:pPr>
        <w:spacing w:after="0" w:line="240" w:lineRule="auto"/>
        <w:jc w:val="right"/>
        <w:rPr>
          <w:rFonts w:eastAsia="Calibri" w:cs="Times New Roman"/>
          <w:sz w:val="22"/>
        </w:rPr>
      </w:pPr>
    </w:p>
    <w:p w14:paraId="3CA33EE4" w14:textId="77777777" w:rsidR="00316C2F" w:rsidRPr="00316C2F" w:rsidRDefault="00316C2F" w:rsidP="00316C2F">
      <w:pPr>
        <w:spacing w:after="0" w:line="240" w:lineRule="auto"/>
        <w:jc w:val="right"/>
        <w:rPr>
          <w:rFonts w:eastAsia="Calibri" w:cs="Times New Roman"/>
          <w:sz w:val="22"/>
        </w:rPr>
      </w:pPr>
    </w:p>
    <w:p w14:paraId="5DB08259" w14:textId="77777777" w:rsidR="00316C2F" w:rsidRPr="00316C2F" w:rsidRDefault="00316C2F" w:rsidP="00316C2F">
      <w:pPr>
        <w:spacing w:after="0" w:line="240" w:lineRule="auto"/>
        <w:jc w:val="right"/>
        <w:rPr>
          <w:rFonts w:eastAsia="Calibri" w:cs="Times New Roman"/>
          <w:sz w:val="22"/>
        </w:rPr>
      </w:pPr>
    </w:p>
    <w:p w14:paraId="57858226" w14:textId="77777777" w:rsidR="00316C2F" w:rsidRPr="00316C2F" w:rsidRDefault="00316C2F" w:rsidP="00316C2F">
      <w:pPr>
        <w:spacing w:after="0" w:line="240" w:lineRule="auto"/>
        <w:jc w:val="right"/>
        <w:rPr>
          <w:rFonts w:eastAsia="Calibri" w:cs="Times New Roman"/>
          <w:sz w:val="22"/>
        </w:rPr>
      </w:pPr>
      <w:r w:rsidRPr="00316C2F">
        <w:rPr>
          <w:rFonts w:eastAsia="Calibri" w:cs="Times New Roman"/>
          <w:sz w:val="22"/>
        </w:rPr>
        <w:t>Enschede 2022</w:t>
      </w:r>
    </w:p>
    <w:p w14:paraId="37DEC246" w14:textId="77777777" w:rsidR="00316C2F" w:rsidRPr="00316C2F" w:rsidRDefault="00316C2F" w:rsidP="00316C2F">
      <w:pPr>
        <w:spacing w:after="0" w:line="240" w:lineRule="auto"/>
        <w:jc w:val="right"/>
        <w:rPr>
          <w:rFonts w:eastAsia="Calibri" w:cs="Times New Roman"/>
          <w:sz w:val="22"/>
        </w:rPr>
      </w:pPr>
    </w:p>
    <w:p w14:paraId="77CFC26E" w14:textId="77777777" w:rsidR="00316C2F" w:rsidRPr="00316C2F" w:rsidRDefault="00316C2F" w:rsidP="00316C2F">
      <w:pPr>
        <w:spacing w:after="0" w:line="240" w:lineRule="auto"/>
        <w:jc w:val="right"/>
        <w:rPr>
          <w:rFonts w:eastAsia="Calibri" w:cs="Times New Roman"/>
          <w:sz w:val="22"/>
        </w:rPr>
      </w:pPr>
      <w:r w:rsidRPr="00316C2F">
        <w:rPr>
          <w:rFonts w:eastAsia="Calibri" w:cs="Times New Roman"/>
          <w:sz w:val="22"/>
        </w:rPr>
        <w:t xml:space="preserve">Authors: </w:t>
      </w:r>
    </w:p>
    <w:p w14:paraId="7862EF57" w14:textId="77777777" w:rsidR="00316C2F" w:rsidRPr="00316C2F" w:rsidRDefault="00316C2F" w:rsidP="00316C2F">
      <w:pPr>
        <w:spacing w:after="0" w:line="240" w:lineRule="auto"/>
        <w:jc w:val="right"/>
        <w:rPr>
          <w:rFonts w:eastAsia="Calibri" w:cs="Times New Roman"/>
          <w:sz w:val="22"/>
        </w:rPr>
      </w:pPr>
      <w:r w:rsidRPr="00316C2F">
        <w:rPr>
          <w:rFonts w:eastAsia="Calibri" w:cs="Times New Roman"/>
          <w:sz w:val="22"/>
        </w:rPr>
        <w:t>L.M.B. van der Neut</w:t>
      </w:r>
    </w:p>
    <w:p w14:paraId="0684E6B4" w14:textId="4A116585" w:rsidR="00316C2F" w:rsidRPr="00316C2F" w:rsidRDefault="00316C2F" w:rsidP="00316C2F">
      <w:pPr>
        <w:spacing w:after="0" w:line="240" w:lineRule="auto"/>
        <w:jc w:val="right"/>
        <w:rPr>
          <w:rFonts w:eastAsia="Calibri" w:cs="Times New Roman"/>
          <w:sz w:val="22"/>
        </w:rPr>
      </w:pPr>
      <w:r w:rsidRPr="00316C2F">
        <w:rPr>
          <w:rFonts w:eastAsia="Calibri" w:cs="Times New Roman"/>
          <w:sz w:val="22"/>
        </w:rPr>
        <w:t xml:space="preserve">Dr. </w:t>
      </w:r>
      <w:r w:rsidR="00056FBA" w:rsidRPr="00056FBA">
        <w:rPr>
          <w:rFonts w:eastAsia="Calibri" w:cs="Times New Roman"/>
          <w:sz w:val="22"/>
        </w:rPr>
        <w:t xml:space="preserve">ir. </w:t>
      </w:r>
      <w:r w:rsidRPr="00316C2F">
        <w:rPr>
          <w:rFonts w:eastAsia="Calibri" w:cs="Times New Roman"/>
          <w:sz w:val="22"/>
        </w:rPr>
        <w:t>V.C. Schulze Greiving</w:t>
      </w:r>
    </w:p>
    <w:p w14:paraId="339331E0" w14:textId="77777777" w:rsidR="00316C2F" w:rsidRPr="00316C2F" w:rsidRDefault="00316C2F" w:rsidP="00316C2F">
      <w:pPr>
        <w:spacing w:after="0" w:line="240" w:lineRule="auto"/>
        <w:jc w:val="right"/>
        <w:rPr>
          <w:rFonts w:eastAsia="Calibri" w:cs="Times New Roman"/>
          <w:sz w:val="22"/>
        </w:rPr>
      </w:pPr>
      <w:r w:rsidRPr="00316C2F">
        <w:rPr>
          <w:rFonts w:eastAsia="Calibri" w:cs="Times New Roman"/>
          <w:sz w:val="22"/>
        </w:rPr>
        <w:t>Dr. ir. K. Visscher</w:t>
      </w:r>
    </w:p>
    <w:p w14:paraId="30ED37D7" w14:textId="77777777" w:rsidR="00316C2F" w:rsidRPr="00316C2F" w:rsidRDefault="00316C2F" w:rsidP="00316C2F">
      <w:pPr>
        <w:spacing w:after="0" w:line="240" w:lineRule="auto"/>
        <w:jc w:val="right"/>
        <w:rPr>
          <w:rFonts w:eastAsia="Calibri" w:cs="Times New Roman"/>
          <w:sz w:val="22"/>
        </w:rPr>
      </w:pPr>
    </w:p>
    <w:p w14:paraId="31B20CC5" w14:textId="77777777" w:rsidR="0098300D" w:rsidRPr="0098300D" w:rsidRDefault="0098300D" w:rsidP="0098300D">
      <w:pPr>
        <w:spacing w:after="0" w:line="240" w:lineRule="auto"/>
        <w:jc w:val="right"/>
        <w:rPr>
          <w:rFonts w:eastAsia="Calibri" w:cs="Times New Roman"/>
          <w:sz w:val="22"/>
        </w:rPr>
      </w:pPr>
      <w:r w:rsidRPr="0098300D">
        <w:rPr>
          <w:rFonts w:eastAsia="Calibri" w:cs="Times New Roman"/>
          <w:sz w:val="22"/>
        </w:rPr>
        <w:t>Science, Technology and Policy Studies Department (STePS), Faculty of Behavioural, Management, and Social Sciences (BMS) of the University of Twente</w:t>
      </w:r>
    </w:p>
    <w:p w14:paraId="16A0BC88" w14:textId="77777777" w:rsidR="0098300D" w:rsidRPr="0098300D" w:rsidRDefault="0098300D" w:rsidP="0098300D">
      <w:pPr>
        <w:spacing w:after="0" w:line="240" w:lineRule="auto"/>
        <w:jc w:val="right"/>
        <w:rPr>
          <w:rFonts w:eastAsia="Calibri" w:cs="Times New Roman"/>
          <w:sz w:val="22"/>
        </w:rPr>
      </w:pPr>
    </w:p>
    <w:p w14:paraId="2F6D7484" w14:textId="77777777" w:rsidR="0098300D" w:rsidRPr="0098300D" w:rsidRDefault="0098300D" w:rsidP="0098300D">
      <w:pPr>
        <w:spacing w:after="0" w:line="240" w:lineRule="auto"/>
        <w:jc w:val="right"/>
        <w:rPr>
          <w:rFonts w:eastAsia="Calibri" w:cs="Times New Roman"/>
          <w:sz w:val="22"/>
        </w:rPr>
      </w:pPr>
      <w:r w:rsidRPr="0098300D">
        <w:rPr>
          <w:rFonts w:eastAsia="Calibri" w:cs="Times New Roman"/>
          <w:sz w:val="22"/>
        </w:rPr>
        <w:t xml:space="preserve">For additional information and more cases please visit: https://cta-toolbox.nl/ </w:t>
      </w:r>
    </w:p>
    <w:p w14:paraId="151BADE5" w14:textId="77777777" w:rsidR="0098300D" w:rsidRPr="0098300D" w:rsidRDefault="0098300D" w:rsidP="0098300D">
      <w:pPr>
        <w:spacing w:after="0" w:line="240" w:lineRule="auto"/>
        <w:jc w:val="right"/>
        <w:rPr>
          <w:rFonts w:eastAsia="Calibri" w:cs="Times New Roman"/>
          <w:sz w:val="22"/>
        </w:rPr>
      </w:pPr>
      <w:r w:rsidRPr="0098300D">
        <w:rPr>
          <w:rFonts w:eastAsia="Calibri" w:cs="Times New Roman"/>
          <w:sz w:val="22"/>
        </w:rPr>
        <w:t>Contact person: Klaasjan Visscher, k.visscher@utwente.nl</w:t>
      </w:r>
    </w:p>
    <w:p w14:paraId="61EAD7AC" w14:textId="77777777" w:rsidR="0098300D" w:rsidRPr="0098300D" w:rsidRDefault="0098300D" w:rsidP="0098300D">
      <w:pPr>
        <w:spacing w:after="0" w:line="240" w:lineRule="auto"/>
        <w:jc w:val="right"/>
        <w:rPr>
          <w:rFonts w:eastAsia="Calibri" w:cs="Times New Roman"/>
          <w:sz w:val="22"/>
        </w:rPr>
      </w:pPr>
    </w:p>
    <w:p w14:paraId="0960C525" w14:textId="77777777" w:rsidR="0098300D" w:rsidRPr="0098300D" w:rsidRDefault="0098300D" w:rsidP="0098300D">
      <w:pPr>
        <w:spacing w:after="0" w:line="240" w:lineRule="auto"/>
        <w:jc w:val="right"/>
        <w:rPr>
          <w:rFonts w:eastAsia="Calibri" w:cs="Times New Roman"/>
          <w:sz w:val="22"/>
        </w:rPr>
      </w:pPr>
      <w:r w:rsidRPr="0098300D">
        <w:rPr>
          <w:rFonts w:eastAsia="Calibri" w:cs="Times New Roman"/>
          <w:sz w:val="22"/>
        </w:rPr>
        <w:t>Involved institutes: University of Twente, RIVM, MESA+, TU Delft, Saxion University of Applied Sciences</w:t>
      </w:r>
    </w:p>
    <w:p w14:paraId="6077BFE1" w14:textId="77777777" w:rsidR="0098300D" w:rsidRPr="0098300D" w:rsidRDefault="0098300D" w:rsidP="0098300D">
      <w:pPr>
        <w:spacing w:after="0" w:line="240" w:lineRule="auto"/>
        <w:jc w:val="right"/>
        <w:rPr>
          <w:rFonts w:eastAsia="Calibri" w:cs="Times New Roman"/>
          <w:sz w:val="22"/>
        </w:rPr>
      </w:pPr>
    </w:p>
    <w:p w14:paraId="7F804205" w14:textId="073B7176" w:rsidR="00316C2F" w:rsidRDefault="0098300D" w:rsidP="0098300D">
      <w:pPr>
        <w:spacing w:after="0" w:line="240" w:lineRule="auto"/>
        <w:jc w:val="right"/>
        <w:rPr>
          <w:rFonts w:eastAsia="Calibri" w:cs="Times New Roman"/>
          <w:sz w:val="22"/>
        </w:rPr>
      </w:pPr>
      <w:r w:rsidRPr="0098300D">
        <w:rPr>
          <w:rFonts w:eastAsia="Calibri" w:cs="Times New Roman"/>
          <w:sz w:val="22"/>
        </w:rPr>
        <w:t>We wish to thank all those involved in the project and the development of the cases. Special thanks go to: ECSens, QDNL, and the 4TU Plantenna project</w:t>
      </w:r>
    </w:p>
    <w:p w14:paraId="0E7C81A1" w14:textId="77777777" w:rsidR="0098300D" w:rsidRPr="00316C2F" w:rsidRDefault="0098300D" w:rsidP="0098300D">
      <w:pPr>
        <w:spacing w:after="0" w:line="240" w:lineRule="auto"/>
        <w:jc w:val="right"/>
        <w:rPr>
          <w:rFonts w:eastAsia="Calibri" w:cs="Times New Roman"/>
          <w:sz w:val="22"/>
        </w:rPr>
      </w:pPr>
    </w:p>
    <w:p w14:paraId="41BECFA9" w14:textId="77777777" w:rsidR="006064CB" w:rsidRPr="00316C2F" w:rsidRDefault="006064CB" w:rsidP="006064CB">
      <w:pPr>
        <w:spacing w:after="0" w:line="240" w:lineRule="auto"/>
        <w:jc w:val="right"/>
        <w:rPr>
          <w:rFonts w:eastAsia="Calibri" w:cs="Times New Roman"/>
          <w:sz w:val="22"/>
        </w:rPr>
      </w:pPr>
      <w:r w:rsidRPr="00316C2F">
        <w:rPr>
          <w:rFonts w:eastAsia="Calibri" w:cs="Times New Roman"/>
          <w:sz w:val="22"/>
        </w:rPr>
        <w:t>These are the results of a project related to the NWA Route Quantum Nanorevolution funded by NWO.</w:t>
      </w:r>
    </w:p>
    <w:p w14:paraId="50314C01" w14:textId="77777777" w:rsidR="006064CB" w:rsidRPr="00316C2F" w:rsidRDefault="006064CB" w:rsidP="006064CB">
      <w:pPr>
        <w:spacing w:after="0" w:line="240" w:lineRule="auto"/>
        <w:jc w:val="right"/>
        <w:rPr>
          <w:rFonts w:eastAsia="Calibri" w:cs="Times New Roman"/>
          <w:sz w:val="22"/>
        </w:rPr>
      </w:pPr>
    </w:p>
    <w:p w14:paraId="7671B080" w14:textId="77777777" w:rsidR="00316C2F" w:rsidRPr="00316C2F" w:rsidRDefault="00316C2F" w:rsidP="00316C2F">
      <w:pPr>
        <w:spacing w:after="0" w:line="240" w:lineRule="auto"/>
        <w:jc w:val="right"/>
        <w:rPr>
          <w:rFonts w:eastAsia="Calibri" w:cs="Times New Roman"/>
          <w:sz w:val="22"/>
        </w:rPr>
      </w:pPr>
      <w:r w:rsidRPr="00316C2F">
        <w:rPr>
          <w:rFonts w:eastAsia="Calibri" w:cs="Times New Roman"/>
          <w:sz w:val="22"/>
        </w:rPr>
        <w:t>Grant number: NWA.1418.20.002</w:t>
      </w:r>
    </w:p>
    <w:p w14:paraId="028D13EB" w14:textId="77777777" w:rsidR="00316C2F" w:rsidRPr="00316C2F" w:rsidRDefault="00316C2F" w:rsidP="00316C2F">
      <w:pPr>
        <w:spacing w:after="0" w:line="240" w:lineRule="auto"/>
        <w:jc w:val="right"/>
        <w:rPr>
          <w:rFonts w:eastAsia="Calibri" w:cs="Times New Roman"/>
          <w:sz w:val="22"/>
        </w:rPr>
      </w:pPr>
    </w:p>
    <w:p w14:paraId="283B8AE7" w14:textId="77777777" w:rsidR="00EC3604" w:rsidRDefault="00316C2F" w:rsidP="00EC3604">
      <w:pPr>
        <w:spacing w:after="0" w:line="240" w:lineRule="auto"/>
        <w:jc w:val="right"/>
        <w:rPr>
          <w:rFonts w:eastAsia="Calibri" w:cs="Times New Roman"/>
          <w:sz w:val="22"/>
        </w:rPr>
        <w:sectPr w:rsidR="00EC3604" w:rsidSect="00405A85">
          <w:footerReference w:type="even" r:id="rId9"/>
          <w:footerReference w:type="default" r:id="rId10"/>
          <w:pgSz w:w="11906" w:h="16838"/>
          <w:pgMar w:top="1440" w:right="1440" w:bottom="1440" w:left="1440" w:header="708" w:footer="708" w:gutter="0"/>
          <w:cols w:space="708"/>
          <w:docGrid w:linePitch="360"/>
        </w:sectPr>
      </w:pPr>
      <w:r w:rsidRPr="00316C2F">
        <w:rPr>
          <w:rFonts w:ascii="Calibri" w:eastAsia="Calibri" w:hAnsi="Calibri" w:cs="Times New Roman"/>
          <w:noProof/>
          <w:sz w:val="22"/>
        </w:rPr>
        <w:drawing>
          <wp:anchor distT="0" distB="0" distL="114300" distR="114300" simplePos="0" relativeHeight="251678721" behindDoc="1" locked="0" layoutInCell="1" allowOverlap="1" wp14:anchorId="6AFFDBD1" wp14:editId="74A0D8E2">
            <wp:simplePos x="0" y="0"/>
            <wp:positionH relativeFrom="column">
              <wp:posOffset>4724400</wp:posOffset>
            </wp:positionH>
            <wp:positionV relativeFrom="paragraph">
              <wp:posOffset>5080</wp:posOffset>
            </wp:positionV>
            <wp:extent cx="942975" cy="329565"/>
            <wp:effectExtent l="0" t="0" r="9525" b="0"/>
            <wp:wrapSquare wrapText="bothSides"/>
            <wp:docPr id="3" name="Picture 1" descr="A picture containing text, clipar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 clipart, sign&#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2975" cy="329565"/>
                    </a:xfrm>
                    <a:prstGeom prst="rect">
                      <a:avLst/>
                    </a:prstGeom>
                    <a:noFill/>
                  </pic:spPr>
                </pic:pic>
              </a:graphicData>
            </a:graphic>
            <wp14:sizeRelH relativeFrom="margin">
              <wp14:pctWidth>0</wp14:pctWidth>
            </wp14:sizeRelH>
            <wp14:sizeRelV relativeFrom="margin">
              <wp14:pctHeight>0</wp14:pctHeight>
            </wp14:sizeRelV>
          </wp:anchor>
        </w:drawing>
      </w:r>
      <w:r w:rsidRPr="00316C2F">
        <w:rPr>
          <w:rFonts w:eastAsia="Calibri" w:cs="Times New Roman"/>
          <w:sz w:val="22"/>
        </w:rPr>
        <w:t>© Content is made available under a Creative Commons Attribution-NonCommercial-ShareAlike 4.0 License (International</w:t>
      </w:r>
      <w:bookmarkEnd w:id="0"/>
      <w:r w:rsidR="00EC3604">
        <w:rPr>
          <w:rFonts w:eastAsia="Calibri" w:cs="Times New Roman"/>
          <w:sz w:val="22"/>
        </w:rPr>
        <w:t>)</w:t>
      </w:r>
    </w:p>
    <w:tbl>
      <w:tblPr>
        <w:tblStyle w:val="TableGrid4"/>
        <w:tblW w:w="13515" w:type="dxa"/>
        <w:tblInd w:w="-284" w:type="dxa"/>
        <w:tblLayout w:type="fixed"/>
        <w:tblCellMar>
          <w:left w:w="0" w:type="dxa"/>
          <w:right w:w="0" w:type="dxa"/>
        </w:tblCellMar>
        <w:tblLook w:val="04A0" w:firstRow="1" w:lastRow="0" w:firstColumn="1" w:lastColumn="0" w:noHBand="0" w:noVBand="1"/>
      </w:tblPr>
      <w:tblGrid>
        <w:gridCol w:w="1438"/>
        <w:gridCol w:w="10083"/>
        <w:gridCol w:w="1952"/>
        <w:gridCol w:w="42"/>
      </w:tblGrid>
      <w:tr w:rsidR="00C50CF5" w:rsidRPr="00C50CF5" w14:paraId="75161416" w14:textId="77777777" w:rsidTr="00C50CF5">
        <w:trPr>
          <w:trHeight w:val="20"/>
        </w:trPr>
        <w:tc>
          <w:tcPr>
            <w:tcW w:w="13509" w:type="dxa"/>
            <w:gridSpan w:val="4"/>
            <w:tcBorders>
              <w:top w:val="thickThinSmallGap" w:sz="24" w:space="0" w:color="auto"/>
              <w:left w:val="nil"/>
              <w:bottom w:val="nil"/>
              <w:right w:val="nil"/>
            </w:tcBorders>
            <w:vAlign w:val="center"/>
          </w:tcPr>
          <w:p w14:paraId="3B98EF03" w14:textId="77777777" w:rsidR="00C50CF5" w:rsidRPr="00C50CF5" w:rsidRDefault="00C50CF5" w:rsidP="00C50CF5">
            <w:pPr>
              <w:rPr>
                <w:rFonts w:ascii="Baskerville Old Face" w:hAnsi="Baskerville Old Face"/>
                <w:noProof/>
                <w:sz w:val="22"/>
                <w:lang w:val="nl-NL"/>
              </w:rPr>
            </w:pPr>
          </w:p>
        </w:tc>
      </w:tr>
      <w:tr w:rsidR="00C50CF5" w:rsidRPr="00C50CF5" w14:paraId="63378204" w14:textId="77777777" w:rsidTr="00C50CF5">
        <w:trPr>
          <w:gridAfter w:val="1"/>
          <w:wAfter w:w="42" w:type="dxa"/>
          <w:trHeight w:val="2016"/>
        </w:trPr>
        <w:tc>
          <w:tcPr>
            <w:tcW w:w="1437" w:type="dxa"/>
            <w:tcBorders>
              <w:top w:val="nil"/>
              <w:left w:val="nil"/>
              <w:bottom w:val="nil"/>
              <w:right w:val="single" w:sz="4" w:space="0" w:color="auto"/>
            </w:tcBorders>
            <w:vAlign w:val="center"/>
            <w:hideMark/>
          </w:tcPr>
          <w:p w14:paraId="6B0D9390" w14:textId="77777777" w:rsidR="00C50CF5" w:rsidRPr="00C50CF5" w:rsidRDefault="00ED32CC" w:rsidP="00C50CF5">
            <w:pPr>
              <w:jc w:val="center"/>
              <w:rPr>
                <w:rFonts w:ascii="Baskerville Old Face" w:hAnsi="Baskerville Old Face"/>
                <w:iCs/>
                <w:noProof/>
                <w:sz w:val="24"/>
                <w:lang w:val="nl-NL"/>
              </w:rPr>
            </w:pPr>
            <w:sdt>
              <w:sdtPr>
                <w:rPr>
                  <w:rFonts w:ascii="Baskerville Old Face" w:hAnsi="Baskerville Old Face"/>
                  <w:iCs/>
                  <w:noProof/>
                  <w:sz w:val="24"/>
                  <w:lang w:val="nl-NL"/>
                </w:rPr>
                <w:id w:val="1397555580"/>
                <w:placeholder>
                  <w:docPart w:val="2BB512E5E2214E36AB58CD05B6F044F9"/>
                </w:placeholder>
              </w:sdtPr>
              <w:sdtEndPr/>
              <w:sdtContent>
                <w:r w:rsidR="00C50CF5" w:rsidRPr="00C50CF5">
                  <w:rPr>
                    <w:rFonts w:ascii="Baskerville Old Face" w:hAnsi="Baskerville Old Face"/>
                    <w:iCs/>
                    <w:noProof/>
                    <w:sz w:val="24"/>
                    <w:lang w:val="nl-NL"/>
                  </w:rPr>
                  <w:t>Monday,        7 March 2022</w:t>
                </w:r>
              </w:sdtContent>
            </w:sdt>
            <w:r w:rsidR="00C50CF5" w:rsidRPr="00C50CF5">
              <w:rPr>
                <w:rFonts w:ascii="Baskerville Old Face" w:hAnsi="Baskerville Old Face"/>
                <w:iCs/>
                <w:noProof/>
                <w:sz w:val="24"/>
                <w:lang w:val="nl-NL" w:bidi="nl-NL"/>
              </w:rPr>
              <w:t xml:space="preserve"> </w:t>
            </w:r>
          </w:p>
        </w:tc>
        <w:tc>
          <w:tcPr>
            <w:tcW w:w="10079" w:type="dxa"/>
            <w:tcBorders>
              <w:top w:val="nil"/>
              <w:left w:val="single" w:sz="4" w:space="0" w:color="auto"/>
              <w:bottom w:val="nil"/>
              <w:right w:val="single" w:sz="4" w:space="0" w:color="auto"/>
            </w:tcBorders>
            <w:vAlign w:val="center"/>
            <w:hideMark/>
          </w:tcPr>
          <w:p w14:paraId="02E2FA05" w14:textId="77777777" w:rsidR="00C50CF5" w:rsidRPr="00C50CF5" w:rsidRDefault="00ED32CC" w:rsidP="00C50CF5">
            <w:pPr>
              <w:jc w:val="center"/>
              <w:rPr>
                <w:rFonts w:ascii="Georgia Pro Black" w:hAnsi="Georgia Pro Black"/>
                <w:noProof/>
                <w:color w:val="000000"/>
                <w:sz w:val="90"/>
                <w:lang w:val="en-US"/>
              </w:rPr>
            </w:pPr>
            <w:sdt>
              <w:sdtPr>
                <w:rPr>
                  <w:rFonts w:ascii="Georgia Pro Black" w:hAnsi="Georgia Pro Black"/>
                  <w:noProof/>
                  <w:color w:val="000000"/>
                  <w:sz w:val="90"/>
                  <w:lang w:val="nl-NL"/>
                </w:rPr>
                <w:id w:val="-275951187"/>
                <w:placeholder>
                  <w:docPart w:val="ED0CE97EBA31427CA4D1E7B471B86DF0"/>
                </w:placeholder>
              </w:sdtPr>
              <w:sdtEndPr/>
              <w:sdtContent>
                <w:r w:rsidR="00C50CF5" w:rsidRPr="00C50CF5">
                  <w:rPr>
                    <w:rFonts w:ascii="Georgia Pro Black" w:hAnsi="Georgia Pro Black"/>
                    <w:noProof/>
                    <w:color w:val="000000"/>
                    <w:sz w:val="90"/>
                    <w:lang w:val="en-US"/>
                  </w:rPr>
                  <w:t>Daily Wire</w:t>
                </w:r>
              </w:sdtContent>
            </w:sdt>
          </w:p>
          <w:p w14:paraId="589E4B49" w14:textId="77777777" w:rsidR="00C50CF5" w:rsidRPr="00C50CF5" w:rsidRDefault="00ED32CC" w:rsidP="00C50CF5">
            <w:pPr>
              <w:jc w:val="center"/>
              <w:rPr>
                <w:rFonts w:ascii="Baskerville Old Face" w:hAnsi="Baskerville Old Face"/>
                <w:iCs/>
                <w:noProof/>
                <w:color w:val="000000"/>
                <w:sz w:val="52"/>
                <w:szCs w:val="52"/>
                <w:lang w:val="en-US"/>
              </w:rPr>
            </w:pPr>
            <w:sdt>
              <w:sdtPr>
                <w:rPr>
                  <w:rFonts w:ascii="Baskerville Old Face" w:hAnsi="Baskerville Old Face"/>
                  <w:iCs/>
                  <w:noProof/>
                  <w:color w:val="000000"/>
                  <w:sz w:val="52"/>
                  <w:szCs w:val="52"/>
                  <w:lang w:val="nl-NL"/>
                </w:rPr>
                <w:id w:val="-227377777"/>
                <w:placeholder>
                  <w:docPart w:val="CE9AC3ECFE0E4E3C9A521A6F2B00F9D4"/>
                </w:placeholder>
              </w:sdtPr>
              <w:sdtEndPr/>
              <w:sdtContent>
                <w:r w:rsidR="00C50CF5" w:rsidRPr="00C50CF5">
                  <w:rPr>
                    <w:rFonts w:ascii="Baskerville Old Face" w:hAnsi="Baskerville Old Face"/>
                    <w:iCs/>
                    <w:noProof/>
                    <w:color w:val="000000"/>
                    <w:sz w:val="52"/>
                    <w:szCs w:val="52"/>
                    <w:lang w:val="en-US"/>
                  </w:rPr>
                  <w:t>Latest news and updates</w:t>
                </w:r>
              </w:sdtContent>
            </w:sdt>
            <w:r w:rsidR="00C50CF5" w:rsidRPr="00C50CF5">
              <w:rPr>
                <w:rFonts w:ascii="Baskerville Old Face" w:hAnsi="Baskerville Old Face"/>
                <w:iCs/>
                <w:noProof/>
                <w:color w:val="000000"/>
                <w:sz w:val="52"/>
                <w:szCs w:val="52"/>
                <w:lang w:val="en-US" w:bidi="nl-NL"/>
              </w:rPr>
              <w:t xml:space="preserve"> </w:t>
            </w:r>
          </w:p>
        </w:tc>
        <w:tc>
          <w:tcPr>
            <w:tcW w:w="1951" w:type="dxa"/>
            <w:tcBorders>
              <w:top w:val="nil"/>
              <w:left w:val="single" w:sz="4" w:space="0" w:color="auto"/>
              <w:bottom w:val="nil"/>
              <w:right w:val="nil"/>
            </w:tcBorders>
            <w:vAlign w:val="center"/>
            <w:hideMark/>
          </w:tcPr>
          <w:p w14:paraId="4BBB1593" w14:textId="77777777" w:rsidR="00C50CF5" w:rsidRPr="00C50CF5" w:rsidRDefault="00ED32CC" w:rsidP="00C50CF5">
            <w:pPr>
              <w:jc w:val="center"/>
              <w:rPr>
                <w:rFonts w:ascii="Baskerville Old Face" w:hAnsi="Baskerville Old Face"/>
                <w:iCs/>
                <w:noProof/>
                <w:sz w:val="24"/>
                <w:lang w:val="nl-NL"/>
              </w:rPr>
            </w:pPr>
            <w:sdt>
              <w:sdtPr>
                <w:rPr>
                  <w:rFonts w:ascii="Baskerville Old Face" w:hAnsi="Baskerville Old Face"/>
                  <w:iCs/>
                  <w:noProof/>
                  <w:sz w:val="24"/>
                  <w:lang w:val="nl-NL"/>
                </w:rPr>
                <w:id w:val="-1731841055"/>
                <w:placeholder>
                  <w:docPart w:val="F6937206E07644E094F7DEB64BE0F1CB"/>
                </w:placeholder>
              </w:sdtPr>
              <w:sdtEndPr/>
              <w:sdtContent>
                <w:r w:rsidR="00C50CF5" w:rsidRPr="00C50CF5">
                  <w:rPr>
                    <w:rFonts w:ascii="Baskerville Old Face" w:hAnsi="Baskerville Old Face"/>
                    <w:iCs/>
                    <w:noProof/>
                    <w:sz w:val="24"/>
                    <w:lang w:val="nl-NL"/>
                  </w:rPr>
                  <w:t>Technology    Special</w:t>
                </w:r>
              </w:sdtContent>
            </w:sdt>
            <w:r w:rsidR="00C50CF5" w:rsidRPr="00C50CF5">
              <w:rPr>
                <w:rFonts w:ascii="Baskerville Old Face" w:hAnsi="Baskerville Old Face"/>
                <w:iCs/>
                <w:noProof/>
                <w:sz w:val="24"/>
                <w:lang w:val="nl-NL" w:bidi="nl-NL"/>
              </w:rPr>
              <w:t xml:space="preserve"> </w:t>
            </w:r>
          </w:p>
        </w:tc>
      </w:tr>
      <w:tr w:rsidR="00C50CF5" w:rsidRPr="00C50CF5" w14:paraId="4F0057E2" w14:textId="77777777" w:rsidTr="00C50CF5">
        <w:trPr>
          <w:trHeight w:val="144"/>
        </w:trPr>
        <w:tc>
          <w:tcPr>
            <w:tcW w:w="13509" w:type="dxa"/>
            <w:gridSpan w:val="4"/>
            <w:tcBorders>
              <w:top w:val="nil"/>
              <w:left w:val="nil"/>
              <w:bottom w:val="thinThickSmallGap" w:sz="24" w:space="0" w:color="auto"/>
              <w:right w:val="nil"/>
            </w:tcBorders>
            <w:vAlign w:val="center"/>
          </w:tcPr>
          <w:p w14:paraId="6383B695" w14:textId="77777777" w:rsidR="00C50CF5" w:rsidRPr="00C50CF5" w:rsidRDefault="00C50CF5" w:rsidP="00C50CF5">
            <w:pPr>
              <w:rPr>
                <w:rFonts w:ascii="Baskerville Old Face" w:hAnsi="Baskerville Old Face"/>
                <w:noProof/>
                <w:sz w:val="22"/>
                <w:lang w:val="nl-NL"/>
              </w:rPr>
            </w:pPr>
          </w:p>
        </w:tc>
      </w:tr>
      <w:tr w:rsidR="00C50CF5" w:rsidRPr="00C50CF5" w14:paraId="18EA0F36" w14:textId="77777777" w:rsidTr="00C50CF5">
        <w:trPr>
          <w:trHeight w:val="137"/>
        </w:trPr>
        <w:tc>
          <w:tcPr>
            <w:tcW w:w="13509" w:type="dxa"/>
            <w:gridSpan w:val="4"/>
            <w:tcBorders>
              <w:top w:val="thinThickSmallGap" w:sz="24" w:space="0" w:color="auto"/>
              <w:left w:val="nil"/>
              <w:bottom w:val="nil"/>
              <w:right w:val="nil"/>
            </w:tcBorders>
            <w:vAlign w:val="center"/>
          </w:tcPr>
          <w:p w14:paraId="5B384634" w14:textId="77777777" w:rsidR="00C50CF5" w:rsidRPr="00C50CF5" w:rsidRDefault="00C50CF5" w:rsidP="00C50CF5">
            <w:pPr>
              <w:rPr>
                <w:rFonts w:ascii="Baskerville Old Face" w:hAnsi="Baskerville Old Face"/>
                <w:noProof/>
                <w:sz w:val="22"/>
                <w:lang w:val="nl-NL"/>
              </w:rPr>
            </w:pPr>
          </w:p>
        </w:tc>
      </w:tr>
      <w:tr w:rsidR="00C50CF5" w:rsidRPr="00C50CF5" w14:paraId="3F245786" w14:textId="77777777" w:rsidTr="00C50CF5">
        <w:trPr>
          <w:gridAfter w:val="1"/>
          <w:wAfter w:w="42" w:type="dxa"/>
          <w:trHeight w:val="1291"/>
        </w:trPr>
        <w:tc>
          <w:tcPr>
            <w:tcW w:w="13467" w:type="dxa"/>
            <w:gridSpan w:val="3"/>
            <w:tcBorders>
              <w:top w:val="nil"/>
              <w:left w:val="nil"/>
              <w:bottom w:val="nil"/>
              <w:right w:val="nil"/>
            </w:tcBorders>
            <w:tcMar>
              <w:top w:w="288" w:type="dxa"/>
              <w:left w:w="115" w:type="dxa"/>
              <w:bottom w:w="0" w:type="dxa"/>
              <w:right w:w="115" w:type="dxa"/>
            </w:tcMar>
          </w:tcPr>
          <w:p w14:paraId="665647AF" w14:textId="77777777" w:rsidR="00C50CF5" w:rsidRPr="00C50CF5" w:rsidRDefault="00ED32CC" w:rsidP="00C50CF5">
            <w:pPr>
              <w:spacing w:line="276" w:lineRule="auto"/>
              <w:rPr>
                <w:rFonts w:ascii="Baskerville Old Face" w:hAnsi="Baskerville Old Face"/>
                <w:noProof/>
                <w:sz w:val="32"/>
                <w:lang w:val="en-US"/>
              </w:rPr>
            </w:pPr>
            <w:sdt>
              <w:sdtPr>
                <w:rPr>
                  <w:rFonts w:ascii="Baskerville Old Face" w:hAnsi="Baskerville Old Face"/>
                  <w:noProof/>
                  <w:sz w:val="32"/>
                  <w:lang w:val="nl-NL"/>
                </w:rPr>
                <w:id w:val="1191341057"/>
                <w:placeholder>
                  <w:docPart w:val="076EDE3DD4794CFDB37924B141C9374F"/>
                </w:placeholder>
              </w:sdtPr>
              <w:sdtEndPr/>
              <w:sdtContent>
                <w:r w:rsidR="00C50CF5" w:rsidRPr="00C50CF5">
                  <w:rPr>
                    <w:rFonts w:ascii="Baskerville Old Face" w:hAnsi="Baskerville Old Face"/>
                    <w:color w:val="000000"/>
                    <w:sz w:val="32"/>
                    <w:szCs w:val="32"/>
                    <w:shd w:val="clear" w:color="auto" w:fill="FFFFFF"/>
                    <w:lang w:val="en-US"/>
                  </w:rPr>
                  <w:t>Jennifer Robinson</w:t>
                </w:r>
              </w:sdtContent>
            </w:sdt>
            <w:r w:rsidR="00C50CF5" w:rsidRPr="00C50CF5">
              <w:rPr>
                <w:rFonts w:ascii="Baskerville Old Face" w:hAnsi="Baskerville Old Face"/>
                <w:noProof/>
                <w:sz w:val="32"/>
                <w:lang w:val="en-US" w:bidi="nl-NL"/>
              </w:rPr>
              <w:t xml:space="preserve"> </w:t>
            </w:r>
          </w:p>
          <w:p w14:paraId="1708DFD7" w14:textId="77777777" w:rsidR="00C50CF5" w:rsidRPr="00C50CF5" w:rsidRDefault="00C50CF5" w:rsidP="00C50CF5">
            <w:pPr>
              <w:spacing w:line="276" w:lineRule="auto"/>
              <w:rPr>
                <w:rFonts w:ascii="Baskerville Old Face" w:hAnsi="Baskerville Old Face"/>
                <w:bCs/>
                <w:noProof/>
                <w:color w:val="000000"/>
                <w:sz w:val="12"/>
                <w:szCs w:val="12"/>
                <w:lang w:val="en-US"/>
              </w:rPr>
            </w:pPr>
          </w:p>
          <w:p w14:paraId="4A7FF7B9" w14:textId="77777777" w:rsidR="00C50CF5" w:rsidRPr="00C50CF5" w:rsidRDefault="00ED32CC" w:rsidP="00C50CF5">
            <w:pPr>
              <w:spacing w:line="276" w:lineRule="auto"/>
              <w:rPr>
                <w:rFonts w:ascii="Georgia Pro Black" w:hAnsi="Georgia Pro Black"/>
                <w:noProof/>
                <w:sz w:val="52"/>
                <w:lang w:val="en-US"/>
              </w:rPr>
            </w:pPr>
            <w:sdt>
              <w:sdtPr>
                <w:rPr>
                  <w:rFonts w:ascii="Georgia Pro Black" w:hAnsi="Georgia Pro Black"/>
                  <w:noProof/>
                  <w:sz w:val="52"/>
                  <w:lang w:val="nl-NL"/>
                </w:rPr>
                <w:id w:val="-1429726596"/>
                <w:placeholder>
                  <w:docPart w:val="4EEF6EFFED924781A67DC89B0214A2ED"/>
                </w:placeholder>
              </w:sdtPr>
              <w:sdtEndPr/>
              <w:sdtContent>
                <w:r w:rsidR="00C50CF5" w:rsidRPr="00C50CF5">
                  <w:rPr>
                    <w:rFonts w:ascii="Georgia Pro Black" w:hAnsi="Georgia Pro Black" w:cs="Segoe UI"/>
                    <w:sz w:val="52"/>
                    <w:szCs w:val="52"/>
                    <w:shd w:val="clear" w:color="auto" w:fill="FFFFFF"/>
                    <w:lang w:val="en-US"/>
                  </w:rPr>
                  <w:t>China Reaches Quantum Advantage</w:t>
                </w:r>
                <w:r w:rsidR="00C50CF5" w:rsidRPr="00C50CF5">
                  <w:rPr>
                    <w:rFonts w:ascii="Georgia Pro Black" w:hAnsi="Georgia Pro Black"/>
                    <w:color w:val="000000"/>
                    <w:sz w:val="52"/>
                    <w:szCs w:val="52"/>
                    <w:shd w:val="clear" w:color="auto" w:fill="FFFFFF"/>
                    <w:lang w:val="en-US"/>
                  </w:rPr>
                  <w:t> </w:t>
                </w:r>
              </w:sdtContent>
            </w:sdt>
            <w:r w:rsidR="00C50CF5" w:rsidRPr="00C50CF5">
              <w:rPr>
                <w:rFonts w:ascii="Georgia Pro Black" w:hAnsi="Georgia Pro Black"/>
                <w:noProof/>
                <w:sz w:val="52"/>
                <w:lang w:val="en-US" w:bidi="nl-NL"/>
              </w:rPr>
              <w:t xml:space="preserve"> </w:t>
            </w:r>
          </w:p>
          <w:p w14:paraId="2A4F4C06" w14:textId="77777777" w:rsidR="00C50CF5" w:rsidRPr="00C50CF5" w:rsidRDefault="00ED32CC" w:rsidP="00C50CF5">
            <w:pPr>
              <w:spacing w:line="276" w:lineRule="auto"/>
              <w:rPr>
                <w:rFonts w:ascii="Baskerville Old Face" w:hAnsi="Baskerville Old Face"/>
                <w:noProof/>
                <w:sz w:val="40"/>
                <w:lang w:val="en-US"/>
              </w:rPr>
            </w:pPr>
            <w:sdt>
              <w:sdtPr>
                <w:rPr>
                  <w:rFonts w:ascii="Baskerville Old Face" w:hAnsi="Baskerville Old Face"/>
                  <w:noProof/>
                  <w:sz w:val="40"/>
                  <w:lang w:val="nl-NL"/>
                </w:rPr>
                <w:id w:val="1287398029"/>
                <w:placeholder>
                  <w:docPart w:val="C950A89600404990BD13753A1C8B1AD2"/>
                </w:placeholder>
              </w:sdtPr>
              <w:sdtEndPr/>
              <w:sdtContent>
                <w:r w:rsidR="00C50CF5" w:rsidRPr="00C50CF5">
                  <w:rPr>
                    <w:rFonts w:ascii="Times New Roman" w:hAnsi="Times New Roman"/>
                    <w:color w:val="000000"/>
                    <w:sz w:val="32"/>
                    <w:szCs w:val="32"/>
                    <w:shd w:val="clear" w:color="auto" w:fill="FFFFFF"/>
                    <w:lang w:val="nl-NL"/>
                  </w:rPr>
                  <w:t>​</w:t>
                </w:r>
                <w:r w:rsidR="00C50CF5" w:rsidRPr="00C50CF5">
                  <w:rPr>
                    <w:rFonts w:ascii="Baskerville Old Face" w:hAnsi="Baskerville Old Face" w:cs="Segoe UI"/>
                    <w:sz w:val="32"/>
                    <w:szCs w:val="32"/>
                    <w:shd w:val="clear" w:color="auto" w:fill="FFFFFF"/>
                    <w:lang w:val="nl-NL"/>
                  </w:rPr>
                  <w:t>What now?</w:t>
                </w:r>
                <w:r w:rsidR="00C50CF5" w:rsidRPr="00C50CF5">
                  <w:rPr>
                    <w:rFonts w:ascii="Baskerville Old Face" w:hAnsi="Baskerville Old Face"/>
                    <w:color w:val="000000"/>
                    <w:sz w:val="32"/>
                    <w:szCs w:val="32"/>
                    <w:shd w:val="clear" w:color="auto" w:fill="FFFFFF"/>
                    <w:lang w:val="nl-NL"/>
                  </w:rPr>
                  <w:t>  </w:t>
                </w:r>
              </w:sdtContent>
            </w:sdt>
            <w:r w:rsidR="00C50CF5" w:rsidRPr="00C50CF5">
              <w:rPr>
                <w:rFonts w:ascii="Baskerville Old Face" w:hAnsi="Baskerville Old Face"/>
                <w:noProof/>
                <w:sz w:val="40"/>
                <w:lang w:val="en-US" w:bidi="nl-NL"/>
              </w:rPr>
              <w:t xml:space="preserve"> </w:t>
            </w:r>
          </w:p>
        </w:tc>
      </w:tr>
    </w:tbl>
    <w:tbl>
      <w:tblPr>
        <w:tblStyle w:val="TableGrid4"/>
        <w:tblpPr w:leftFromText="141" w:rightFromText="141" w:vertAnchor="text" w:horzAnchor="margin" w:tblpX="-284" w:tblpY="11"/>
        <w:tblW w:w="1360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2"/>
        <w:gridCol w:w="5333"/>
        <w:gridCol w:w="3970"/>
      </w:tblGrid>
      <w:tr w:rsidR="00C50CF5" w:rsidRPr="00C50CF5" w14:paraId="420A0EBF" w14:textId="77777777" w:rsidTr="00C50CF5">
        <w:trPr>
          <w:trHeight w:val="6228"/>
        </w:trPr>
        <w:sdt>
          <w:sdtPr>
            <w:rPr>
              <w:rFonts w:ascii="Baskerville Old Face" w:hAnsi="Baskerville Old Face"/>
              <w:noProof/>
              <w:lang w:val="nl-NL"/>
            </w:rPr>
            <w:id w:val="-915867298"/>
            <w:placeholder>
              <w:docPart w:val="C2ADEF6DA280424EBD6B1F719C7FA7ED"/>
            </w:placeholder>
          </w:sdtPr>
          <w:sdtEndPr/>
          <w:sdtContent>
            <w:tc>
              <w:tcPr>
                <w:tcW w:w="4303" w:type="dxa"/>
                <w:tcBorders>
                  <w:top w:val="nil"/>
                  <w:left w:val="nil"/>
                  <w:bottom w:val="thickThinMediumGap" w:sz="24" w:space="0" w:color="auto"/>
                  <w:right w:val="nil"/>
                </w:tcBorders>
                <w:hideMark/>
              </w:tcPr>
              <w:p w14:paraId="703E853F" w14:textId="77777777" w:rsidR="00C50CF5" w:rsidRPr="00C50CF5" w:rsidRDefault="00C50CF5" w:rsidP="00C50CF5">
                <w:pPr>
                  <w:spacing w:line="256" w:lineRule="auto"/>
                  <w:jc w:val="both"/>
                  <w:rPr>
                    <w:rFonts w:ascii="Baskerville Old Face" w:hAnsi="Baskerville Old Face"/>
                    <w:noProof/>
                    <w:lang w:val="en-US"/>
                  </w:rPr>
                </w:pPr>
                <w:r w:rsidRPr="00C50CF5">
                  <w:rPr>
                    <w:rFonts w:ascii="Baskerville Old Face" w:hAnsi="Baskerville Old Face"/>
                    <w:noProof/>
                    <w:lang w:val="en-US"/>
                  </w:rPr>
                  <w:t xml:space="preserve">Last week, Chinese researchers have publicly presented their latest developments of the quantum computer Jiuzhang 2.0. In this demonstration, Jiuzhang 2.0 and the state-of-the-art supercomputer had to solve a computational challenge specifically designed for this test. The result: the quantum computer reached a conclusion, while the supercomputer did not. The Chinese researchers claim that their photon-based quantum computer Jiuzhang 2.0, which works at room temperature, computed the specific challenge 1 septillion (a thousand, raised to the seventh power) times faster than the supercomputer. In other words, they have demonstrated quantum advantage. </w:t>
                </w:r>
              </w:p>
              <w:p w14:paraId="298AAC5D" w14:textId="77777777" w:rsidR="00C50CF5" w:rsidRPr="00C50CF5" w:rsidRDefault="00C50CF5" w:rsidP="00C50CF5">
                <w:pPr>
                  <w:spacing w:line="256" w:lineRule="auto"/>
                  <w:jc w:val="both"/>
                  <w:rPr>
                    <w:rFonts w:ascii="Baskerville Old Face" w:hAnsi="Baskerville Old Face"/>
                    <w:noProof/>
                    <w:lang w:val="nl-NL"/>
                  </w:rPr>
                </w:pPr>
                <w:r w:rsidRPr="00C50CF5">
                  <w:rPr>
                    <w:rFonts w:ascii="Baskerville Old Face" w:hAnsi="Baskerville Old Face"/>
                    <w:noProof/>
                    <w:lang w:val="en-US"/>
                  </w:rPr>
                  <w:t>Three years ago, Google and NASA reported the achievement of quantum advantage for the first time, in their case with the superconducting quantum computer Sycamore, operable at very low temperatures. Since then, development of quantum computers has skyrocketed. While Sycamore was equipped with 53 qubits, the photon-based quantum computer Jiuzhang 2.0 reaches 113 qubits. This may remind one of the well-known Moore’s law of conventional computing, the doubling of  transistor numbers in an integrated circuit every two</w:t>
                </w:r>
              </w:p>
            </w:tc>
          </w:sdtContent>
        </w:sdt>
        <w:sdt>
          <w:sdtPr>
            <w:rPr>
              <w:rFonts w:ascii="Baskerville Old Face" w:hAnsi="Baskerville Old Face"/>
              <w:noProof/>
              <w:lang w:val="nl-NL"/>
            </w:rPr>
            <w:id w:val="165595411"/>
            <w:placeholder>
              <w:docPart w:val="C63557087BAB4CAE926F76ED859EFEE2"/>
            </w:placeholder>
          </w:sdtPr>
          <w:sdtEndPr/>
          <w:sdtContent>
            <w:tc>
              <w:tcPr>
                <w:tcW w:w="5334" w:type="dxa"/>
                <w:tcBorders>
                  <w:top w:val="nil"/>
                  <w:left w:val="nil"/>
                  <w:bottom w:val="thickThinMediumGap" w:sz="24" w:space="0" w:color="auto"/>
                  <w:right w:val="nil"/>
                </w:tcBorders>
                <w:hideMark/>
              </w:tcPr>
              <w:p w14:paraId="4803239B" w14:textId="77777777" w:rsidR="00C50CF5" w:rsidRPr="00C50CF5" w:rsidRDefault="00C50CF5" w:rsidP="00C50CF5">
                <w:pPr>
                  <w:spacing w:line="256" w:lineRule="auto"/>
                  <w:jc w:val="both"/>
                  <w:rPr>
                    <w:rFonts w:ascii="Baskerville Old Face" w:hAnsi="Baskerville Old Face"/>
                    <w:noProof/>
                    <w:lang w:val="en-US"/>
                  </w:rPr>
                </w:pPr>
                <w:r w:rsidRPr="00C50CF5">
                  <w:rPr>
                    <w:rFonts w:ascii="Baskerville Old Face" w:hAnsi="Baskerville Old Face"/>
                    <w:noProof/>
                    <w:lang w:val="en-US"/>
                  </w:rPr>
                  <w:t xml:space="preserve"> years - yet this is not optimistic enough. Based on in-house observations at  Google, Neven’s law has been proposed as a Moore’s law for quantum computers, stating that the computational capacity of quantum computers grows doubly exponentially relative to conventional capacity. This implies a growth by the powers of powers of two (i.e. 2</w:t>
                </w:r>
                <w:r w:rsidRPr="00C50CF5">
                  <w:rPr>
                    <w:rFonts w:ascii="Baskerville Old Face" w:hAnsi="Baskerville Old Face"/>
                    <w:noProof/>
                    <w:vertAlign w:val="superscript"/>
                    <w:lang w:val="en-US"/>
                  </w:rPr>
                  <w:t>2</w:t>
                </w:r>
                <w:r w:rsidRPr="00C50CF5">
                  <w:rPr>
                    <w:rFonts w:ascii="Baskerville Old Face" w:hAnsi="Baskerville Old Face"/>
                    <w:noProof/>
                    <w:lang w:val="en-US"/>
                  </w:rPr>
                  <w:t xml:space="preserve"> (4), 2</w:t>
                </w:r>
                <w:r w:rsidRPr="00C50CF5">
                  <w:rPr>
                    <w:rFonts w:ascii="Baskerville Old Face" w:hAnsi="Baskerville Old Face"/>
                    <w:noProof/>
                    <w:vertAlign w:val="superscript"/>
                    <w:lang w:val="en-US"/>
                  </w:rPr>
                  <w:t>4</w:t>
                </w:r>
                <w:r w:rsidRPr="00C50CF5">
                  <w:rPr>
                    <w:rFonts w:ascii="Baskerville Old Face" w:hAnsi="Baskerville Old Face"/>
                    <w:noProof/>
                    <w:lang w:val="en-US"/>
                  </w:rPr>
                  <w:t xml:space="preserve"> (16), 2</w:t>
                </w:r>
                <w:r w:rsidRPr="00C50CF5">
                  <w:rPr>
                    <w:rFonts w:ascii="Baskerville Old Face" w:hAnsi="Baskerville Old Face"/>
                    <w:noProof/>
                    <w:vertAlign w:val="superscript"/>
                    <w:lang w:val="en-US"/>
                  </w:rPr>
                  <w:t>8</w:t>
                </w:r>
                <w:r w:rsidRPr="00C50CF5">
                  <w:rPr>
                    <w:rFonts w:ascii="Baskerville Old Face" w:hAnsi="Baskerville Old Face"/>
                    <w:noProof/>
                    <w:lang w:val="en-US"/>
                  </w:rPr>
                  <w:t xml:space="preserve"> (256), 2</w:t>
                </w:r>
                <w:r w:rsidRPr="00C50CF5">
                  <w:rPr>
                    <w:rFonts w:ascii="Baskerville Old Face" w:hAnsi="Baskerville Old Face"/>
                    <w:noProof/>
                    <w:vertAlign w:val="superscript"/>
                    <w:lang w:val="en-US"/>
                  </w:rPr>
                  <w:t>16</w:t>
                </w:r>
                <w:r w:rsidRPr="00C50CF5">
                  <w:rPr>
                    <w:rFonts w:ascii="Baskerville Old Face" w:hAnsi="Baskerville Old Face"/>
                    <w:noProof/>
                    <w:lang w:val="en-US"/>
                  </w:rPr>
                  <w:t xml:space="preserve"> (65.536), etc.), meaning that quantum computing is expected to grow exponentially faster than conventional computing. For comparison, if this would apply to conventional computing methods, we would have had today’s laptops and computers in 1975.  </w:t>
                </w:r>
              </w:p>
              <w:p w14:paraId="3B79D783" w14:textId="77777777" w:rsidR="00C50CF5" w:rsidRPr="00C50CF5" w:rsidRDefault="00C50CF5" w:rsidP="00C50CF5">
                <w:pPr>
                  <w:spacing w:line="256" w:lineRule="auto"/>
                  <w:jc w:val="both"/>
                  <w:rPr>
                    <w:rFonts w:ascii="Baskerville Old Face" w:hAnsi="Baskerville Old Face"/>
                    <w:noProof/>
                    <w:lang w:val="en-US"/>
                  </w:rPr>
                </w:pPr>
                <w:r w:rsidRPr="00C50CF5">
                  <w:rPr>
                    <w:rFonts w:ascii="Baskerville Old Face" w:hAnsi="Baskerville Old Face"/>
                    <w:noProof/>
                    <w:lang w:val="en-US"/>
                  </w:rPr>
                  <w:t xml:space="preserve">To say that the developments by the Chinese towards a quantum computer is an endpoint, is a mistake. Jiuzhang 2.0 has demonstrated that it can do this specific challenge faster, but this does not extend to any computational challenge. To deliver on its potential and become fully programmable like a conventional computer, quantum computers must be developed further. Yet, considering Neven’s law and the fast-paced development of quantum computers in the past three years, useable quantum computers are expected within a decade.  </w:t>
                </w:r>
              </w:p>
              <w:p w14:paraId="4C4D8D23" w14:textId="77777777" w:rsidR="00C50CF5" w:rsidRPr="00C50CF5" w:rsidRDefault="00C50CF5" w:rsidP="00C50CF5">
                <w:pPr>
                  <w:spacing w:line="256" w:lineRule="auto"/>
                  <w:jc w:val="both"/>
                  <w:rPr>
                    <w:rFonts w:ascii="Baskerville Old Face" w:hAnsi="Baskerville Old Face"/>
                    <w:noProof/>
                    <w:lang w:val="nl-NL"/>
                  </w:rPr>
                </w:pPr>
                <w:r w:rsidRPr="00C50CF5">
                  <w:rPr>
                    <w:rFonts w:ascii="Baskerville Old Face" w:hAnsi="Baskerville Old Face"/>
                    <w:noProof/>
                    <w:lang w:val="en-US"/>
                  </w:rPr>
                  <w:t xml:space="preserve">Quantum computers promise to be a gamechanger in scientific research involving highly complex simulations, in the pharmaceutical industry to find compounds used as medicine, for financial modelling to predict market trends or for the            </w:t>
                </w:r>
              </w:p>
            </w:tc>
          </w:sdtContent>
        </w:sdt>
        <w:tc>
          <w:tcPr>
            <w:tcW w:w="3971" w:type="dxa"/>
            <w:tcBorders>
              <w:top w:val="nil"/>
              <w:left w:val="nil"/>
              <w:bottom w:val="thickThinMediumGap" w:sz="24" w:space="0" w:color="auto"/>
              <w:right w:val="nil"/>
            </w:tcBorders>
            <w:hideMark/>
          </w:tcPr>
          <w:p w14:paraId="562C5BAB" w14:textId="77777777" w:rsidR="00C50CF5" w:rsidRPr="00C50CF5" w:rsidRDefault="00C50CF5" w:rsidP="00C50CF5">
            <w:pPr>
              <w:spacing w:after="240"/>
              <w:jc w:val="both"/>
              <w:rPr>
                <w:rFonts w:ascii="Baskerville Old Face" w:hAnsi="Baskerville Old Face"/>
                <w:noProof/>
                <w:lang w:val="en-US"/>
              </w:rPr>
            </w:pPr>
            <w:r w:rsidRPr="00C50CF5">
              <w:rPr>
                <w:rFonts w:ascii="Baskerville Old Face" w:hAnsi="Baskerville Old Face"/>
                <w:noProof/>
                <w:lang w:val="en-US"/>
              </w:rPr>
              <w:t>entertainment sector to develop more exciting experiences. Another sector which quantum computers are expected to impact is the communication sector, especially with a focus on secure communication. By applying quantum mechanical principles to data encryption and transmission it will be possible to create high encryption standards to secure digital communication from hackers and eavesdroppers.</w:t>
            </w:r>
          </w:p>
          <w:p w14:paraId="7EC594CC" w14:textId="77777777" w:rsidR="00C50CF5" w:rsidRPr="00C50CF5" w:rsidRDefault="00C50CF5" w:rsidP="00C50CF5">
            <w:pPr>
              <w:jc w:val="both"/>
              <w:rPr>
                <w:rFonts w:ascii="Baskerville Old Face" w:hAnsi="Baskerville Old Face"/>
                <w:color w:val="000000"/>
                <w:sz w:val="18"/>
                <w:szCs w:val="18"/>
                <w:shd w:val="clear" w:color="auto" w:fill="FFFFFF"/>
                <w:lang w:val="nl-NL"/>
              </w:rPr>
            </w:pPr>
            <w:r w:rsidRPr="00C50CF5">
              <w:rPr>
                <w:rFonts w:ascii="Times New Roman" w:hAnsi="Times New Roman"/>
                <w:color w:val="000000"/>
                <w:sz w:val="18"/>
                <w:szCs w:val="18"/>
                <w:shd w:val="clear" w:color="auto" w:fill="FFFFFF"/>
                <w:lang w:val="en-US"/>
              </w:rPr>
              <w:t>​</w:t>
            </w:r>
            <w:r w:rsidRPr="00C50CF5">
              <w:rPr>
                <w:rFonts w:ascii="Baskerville Old Face" w:hAnsi="Baskerville Old Face" w:cs="Segoe UI"/>
                <w:i/>
                <w:iCs/>
                <w:sz w:val="18"/>
                <w:szCs w:val="18"/>
                <w:shd w:val="clear" w:color="auto" w:fill="FFFFFF"/>
                <w:lang w:val="en-US"/>
              </w:rPr>
              <w:t>The Chinese quantum computer Jiuzhang 2.0 based on a photonic processor.</w:t>
            </w:r>
            <w:r w:rsidRPr="00C50CF5">
              <w:rPr>
                <w:rFonts w:ascii="Baskerville Old Face" w:hAnsi="Baskerville Old Face"/>
                <w:i/>
                <w:iCs/>
                <w:color w:val="000000"/>
                <w:sz w:val="18"/>
                <w:szCs w:val="18"/>
                <w:shd w:val="clear" w:color="auto" w:fill="FFFFFF"/>
                <w:lang w:val="en-US"/>
              </w:rPr>
              <w:t xml:space="preserve"> Chao-Yang Lu, Chinese University of Science and Technology.</w:t>
            </w:r>
            <w:r w:rsidRPr="00C50CF5">
              <w:rPr>
                <w:rFonts w:ascii="Baskerville Old Face" w:hAnsi="Baskerville Old Face"/>
                <w:color w:val="000000"/>
                <w:sz w:val="18"/>
                <w:szCs w:val="18"/>
                <w:shd w:val="clear" w:color="auto" w:fill="FFFFFF"/>
                <w:lang w:val="en-US"/>
              </w:rPr>
              <w:t xml:space="preserve"> </w:t>
            </w:r>
          </w:p>
          <w:p w14:paraId="7CEA429A" w14:textId="77777777" w:rsidR="00C50CF5" w:rsidRPr="00C50CF5" w:rsidRDefault="00C50CF5" w:rsidP="00C50CF5">
            <w:pPr>
              <w:spacing w:after="240"/>
              <w:jc w:val="both"/>
              <w:rPr>
                <w:rFonts w:ascii="Baskerville Old Face" w:hAnsi="Baskerville Old Face"/>
                <w:noProof/>
                <w:color w:val="000000"/>
                <w:lang w:val="nl-NL"/>
              </w:rPr>
            </w:pPr>
            <w:r w:rsidRPr="00C50CF5">
              <w:rPr>
                <w:rFonts w:ascii="Baskerville Old Face" w:hAnsi="Baskerville Old Face"/>
                <w:noProof/>
                <w:lang w:val="nl-NL"/>
              </w:rPr>
              <w:drawing>
                <wp:inline distT="0" distB="0" distL="0" distR="0" wp14:anchorId="0188DD47" wp14:editId="7A9DA908">
                  <wp:extent cx="2427605" cy="1662430"/>
                  <wp:effectExtent l="0" t="0" r="0" b="0"/>
                  <wp:docPr id="1" name="Afbeelding 7" descr="A picture containing blue, decorate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7" descr="A picture containing blue, decorated&#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27605" cy="1662430"/>
                          </a:xfrm>
                          <a:prstGeom prst="rect">
                            <a:avLst/>
                          </a:prstGeom>
                          <a:noFill/>
                          <a:ln>
                            <a:noFill/>
                          </a:ln>
                        </pic:spPr>
                      </pic:pic>
                    </a:graphicData>
                  </a:graphic>
                </wp:inline>
              </w:drawing>
            </w:r>
          </w:p>
        </w:tc>
      </w:tr>
    </w:tbl>
    <w:p w14:paraId="16E49885" w14:textId="77777777" w:rsidR="00C50CF5" w:rsidRPr="00C50CF5" w:rsidRDefault="00C50CF5" w:rsidP="00C50CF5">
      <w:pPr>
        <w:spacing w:after="0" w:line="256" w:lineRule="auto"/>
        <w:rPr>
          <w:rFonts w:ascii="Baskerville Old Face" w:eastAsia="Baskerville Old Face" w:hAnsi="Baskerville Old Face" w:cs="Times New Roman"/>
          <w:noProof/>
          <w:lang w:val="en-US"/>
        </w:rPr>
        <w:sectPr w:rsidR="00C50CF5" w:rsidRPr="00C50CF5">
          <w:pgSz w:w="15840" w:h="24480"/>
          <w:pgMar w:top="567" w:right="1440" w:bottom="0" w:left="1440" w:header="0" w:footer="431" w:gutter="0"/>
          <w:cols w:space="720"/>
        </w:sectPr>
      </w:pPr>
    </w:p>
    <w:p w14:paraId="5ABBE5B4" w14:textId="77777777" w:rsidR="00C50CF5" w:rsidRPr="00C50CF5" w:rsidRDefault="00C50CF5" w:rsidP="00C50CF5">
      <w:pPr>
        <w:spacing w:after="0" w:line="240" w:lineRule="auto"/>
        <w:rPr>
          <w:rFonts w:ascii="Baskerville Old Face" w:eastAsia="Baskerville Old Face" w:hAnsi="Baskerville Old Face" w:cs="Times New Roman"/>
          <w:bCs/>
          <w:noProof/>
          <w:sz w:val="24"/>
          <w:lang w:val="en-US"/>
        </w:rPr>
        <w:sectPr w:rsidR="00C50CF5" w:rsidRPr="00C50CF5">
          <w:type w:val="continuous"/>
          <w:pgSz w:w="15840" w:h="24480"/>
          <w:pgMar w:top="567" w:right="1440" w:bottom="0" w:left="1440" w:header="720" w:footer="431" w:gutter="0"/>
          <w:cols w:space="720"/>
        </w:sectPr>
      </w:pPr>
    </w:p>
    <w:tbl>
      <w:tblPr>
        <w:tblStyle w:val="TableGrid4"/>
        <w:tblW w:w="13470"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42" w:type="dxa"/>
          <w:right w:w="142" w:type="dxa"/>
        </w:tblCellMar>
        <w:tblLook w:val="04A0" w:firstRow="1" w:lastRow="0" w:firstColumn="1" w:lastColumn="0" w:noHBand="0" w:noVBand="1"/>
      </w:tblPr>
      <w:tblGrid>
        <w:gridCol w:w="6058"/>
        <w:gridCol w:w="34"/>
        <w:gridCol w:w="270"/>
        <w:gridCol w:w="601"/>
        <w:gridCol w:w="2785"/>
        <w:gridCol w:w="3656"/>
        <w:gridCol w:w="66"/>
      </w:tblGrid>
      <w:tr w:rsidR="00C50CF5" w:rsidRPr="00C50CF5" w14:paraId="786F62E6" w14:textId="77777777" w:rsidTr="00C50CF5">
        <w:trPr>
          <w:trHeight w:val="2276"/>
        </w:trPr>
        <w:tc>
          <w:tcPr>
            <w:tcW w:w="6057" w:type="dxa"/>
            <w:vMerge w:val="restart"/>
            <w:tcBorders>
              <w:top w:val="nil"/>
              <w:left w:val="nil"/>
              <w:bottom w:val="nil"/>
              <w:right w:val="single" w:sz="4" w:space="0" w:color="auto"/>
            </w:tcBorders>
          </w:tcPr>
          <w:p w14:paraId="75681DDA" w14:textId="77777777" w:rsidR="00C50CF5" w:rsidRPr="00C50CF5" w:rsidRDefault="00ED32CC" w:rsidP="00C50CF5">
            <w:pPr>
              <w:jc w:val="both"/>
              <w:rPr>
                <w:rFonts w:ascii="Baskerville Old Face" w:hAnsi="Baskerville Old Face"/>
                <w:bCs/>
                <w:noProof/>
                <w:sz w:val="32"/>
                <w:szCs w:val="28"/>
                <w:lang w:val="en-US"/>
              </w:rPr>
            </w:pPr>
            <w:sdt>
              <w:sdtPr>
                <w:rPr>
                  <w:rFonts w:ascii="Baskerville Old Face" w:hAnsi="Baskerville Old Face"/>
                  <w:bCs/>
                  <w:noProof/>
                  <w:sz w:val="32"/>
                  <w:szCs w:val="28"/>
                  <w:lang w:val="nl-NL"/>
                </w:rPr>
                <w:id w:val="-1820263601"/>
                <w:placeholder>
                  <w:docPart w:val="F9CA4CE03CBF433B826A08D9F13ACB82"/>
                </w:placeholder>
              </w:sdtPr>
              <w:sdtEndPr/>
              <w:sdtContent>
                <w:r w:rsidR="00C50CF5" w:rsidRPr="00C50CF5">
                  <w:rPr>
                    <w:rFonts w:ascii="Baskerville Old Face" w:hAnsi="Baskerville Old Face" w:cs="Segoe UI"/>
                    <w:b/>
                    <w:color w:val="808080"/>
                    <w:sz w:val="32"/>
                    <w:szCs w:val="28"/>
                    <w:shd w:val="clear" w:color="auto" w:fill="FFFFFF"/>
                    <w:lang w:val="en-US"/>
                  </w:rPr>
                  <w:t>COLUMN</w:t>
                </w:r>
                <w:r w:rsidR="00C50CF5" w:rsidRPr="00C50CF5">
                  <w:rPr>
                    <w:rFonts w:ascii="Baskerville Old Face" w:hAnsi="Baskerville Old Face"/>
                    <w:b/>
                    <w:color w:val="808080"/>
                    <w:sz w:val="32"/>
                    <w:szCs w:val="28"/>
                    <w:shd w:val="clear" w:color="auto" w:fill="FFFFFF"/>
                    <w:lang w:val="en-US"/>
                  </w:rPr>
                  <w:t> </w:t>
                </w:r>
              </w:sdtContent>
            </w:sdt>
            <w:r w:rsidR="00C50CF5" w:rsidRPr="00C50CF5">
              <w:rPr>
                <w:rFonts w:ascii="Baskerville Old Face" w:hAnsi="Baskerville Old Face"/>
                <w:bCs/>
                <w:noProof/>
                <w:sz w:val="32"/>
                <w:szCs w:val="28"/>
                <w:lang w:val="en-US" w:bidi="nl-NL"/>
              </w:rPr>
              <w:t xml:space="preserve"> </w:t>
            </w:r>
          </w:p>
          <w:p w14:paraId="364E30E0" w14:textId="77777777" w:rsidR="00C50CF5" w:rsidRPr="00C50CF5" w:rsidRDefault="00C50CF5" w:rsidP="00C50CF5">
            <w:pPr>
              <w:spacing w:line="276" w:lineRule="auto"/>
              <w:jc w:val="both"/>
              <w:rPr>
                <w:rFonts w:ascii="Baskerville Old Face" w:hAnsi="Baskerville Old Face"/>
                <w:bCs/>
                <w:noProof/>
                <w:color w:val="000000"/>
                <w:sz w:val="12"/>
                <w:szCs w:val="12"/>
                <w:lang w:val="en-US"/>
              </w:rPr>
            </w:pPr>
          </w:p>
          <w:p w14:paraId="70B5E4CD" w14:textId="77777777" w:rsidR="00C50CF5" w:rsidRPr="00C50CF5" w:rsidRDefault="00ED32CC" w:rsidP="00C50CF5">
            <w:pPr>
              <w:spacing w:line="276" w:lineRule="auto"/>
              <w:jc w:val="both"/>
              <w:rPr>
                <w:rFonts w:ascii="Georgia Pro Black" w:hAnsi="Georgia Pro Black"/>
                <w:noProof/>
                <w:sz w:val="32"/>
                <w:lang w:val="en-US"/>
              </w:rPr>
            </w:pPr>
            <w:sdt>
              <w:sdtPr>
                <w:rPr>
                  <w:rFonts w:ascii="Georgia Pro Black" w:hAnsi="Georgia Pro Black"/>
                  <w:noProof/>
                  <w:sz w:val="32"/>
                  <w:lang w:val="nl-NL"/>
                </w:rPr>
                <w:id w:val="1640530040"/>
                <w:placeholder>
                  <w:docPart w:val="91B1DA32CBB04B55A99FEBF9D5C8F2A0"/>
                </w:placeholder>
              </w:sdtPr>
              <w:sdtEndPr/>
              <w:sdtContent>
                <w:r w:rsidR="00C50CF5" w:rsidRPr="00C50CF5">
                  <w:rPr>
                    <w:rFonts w:ascii="Georgia Pro Black" w:hAnsi="Georgia Pro Black" w:cs="Segoe UI"/>
                    <w:sz w:val="40"/>
                    <w:szCs w:val="40"/>
                    <w:shd w:val="clear" w:color="auto" w:fill="FFFFFF"/>
                    <w:lang w:val="en-US"/>
                  </w:rPr>
                  <w:t>The Unfinished Race</w:t>
                </w:r>
                <w:r w:rsidR="00C50CF5" w:rsidRPr="00C50CF5">
                  <w:rPr>
                    <w:rFonts w:ascii="Georgia Pro Black" w:hAnsi="Georgia Pro Black"/>
                    <w:color w:val="000000"/>
                    <w:sz w:val="40"/>
                    <w:szCs w:val="40"/>
                    <w:shd w:val="clear" w:color="auto" w:fill="FFFFFF"/>
                    <w:lang w:val="en-US"/>
                  </w:rPr>
                  <w:t> </w:t>
                </w:r>
              </w:sdtContent>
            </w:sdt>
            <w:r w:rsidR="00C50CF5" w:rsidRPr="00C50CF5">
              <w:rPr>
                <w:rFonts w:ascii="Georgia Pro Black" w:hAnsi="Georgia Pro Black"/>
                <w:noProof/>
                <w:sz w:val="32"/>
                <w:lang w:val="en-US" w:bidi="nl-NL"/>
              </w:rPr>
              <w:t xml:space="preserve"> </w:t>
            </w:r>
          </w:p>
          <w:p w14:paraId="0D178E1A" w14:textId="77777777" w:rsidR="00C50CF5" w:rsidRPr="00C50CF5" w:rsidRDefault="00ED32CC" w:rsidP="00C50CF5">
            <w:pPr>
              <w:spacing w:line="276" w:lineRule="auto"/>
              <w:jc w:val="both"/>
              <w:rPr>
                <w:rFonts w:ascii="Baskerville Old Face" w:hAnsi="Baskerville Old Face"/>
                <w:noProof/>
                <w:sz w:val="32"/>
                <w:lang w:val="en-US"/>
              </w:rPr>
            </w:pPr>
            <w:sdt>
              <w:sdtPr>
                <w:rPr>
                  <w:rFonts w:ascii="Baskerville Old Face" w:hAnsi="Baskerville Old Face"/>
                  <w:noProof/>
                  <w:sz w:val="32"/>
                  <w:lang w:val="nl-NL"/>
                </w:rPr>
                <w:id w:val="-817727221"/>
                <w:placeholder>
                  <w:docPart w:val="3D8D1024E1E443DB9E25E6A724256C43"/>
                </w:placeholder>
              </w:sdtPr>
              <w:sdtEndPr/>
              <w:sdtContent>
                <w:r w:rsidR="00C50CF5" w:rsidRPr="00C50CF5">
                  <w:rPr>
                    <w:rFonts w:ascii="Baskerville Old Face" w:hAnsi="Baskerville Old Face" w:cs="Segoe UI"/>
                    <w:sz w:val="32"/>
                    <w:szCs w:val="32"/>
                    <w:shd w:val="clear" w:color="auto" w:fill="FFFFFF"/>
                    <w:lang w:val="en-US"/>
                  </w:rPr>
                  <w:t>The Netherlands is being outrun by China and the US</w:t>
                </w:r>
                <w:r w:rsidR="00C50CF5" w:rsidRPr="00C50CF5">
                  <w:rPr>
                    <w:rFonts w:ascii="Baskerville Old Face" w:hAnsi="Baskerville Old Face"/>
                    <w:color w:val="000000"/>
                    <w:sz w:val="32"/>
                    <w:szCs w:val="32"/>
                    <w:shd w:val="clear" w:color="auto" w:fill="FFFFFF"/>
                    <w:lang w:val="en-US"/>
                  </w:rPr>
                  <w:t> </w:t>
                </w:r>
              </w:sdtContent>
            </w:sdt>
            <w:r w:rsidR="00C50CF5" w:rsidRPr="00C50CF5">
              <w:rPr>
                <w:rFonts w:ascii="Baskerville Old Face" w:hAnsi="Baskerville Old Face"/>
                <w:noProof/>
                <w:sz w:val="32"/>
                <w:lang w:val="en-US" w:bidi="nl-NL"/>
              </w:rPr>
              <w:t xml:space="preserve"> </w:t>
            </w:r>
          </w:p>
          <w:p w14:paraId="5BB33836" w14:textId="77777777" w:rsidR="00C50CF5" w:rsidRPr="00C50CF5" w:rsidRDefault="00C50CF5" w:rsidP="00C50CF5">
            <w:pPr>
              <w:jc w:val="both"/>
              <w:rPr>
                <w:rFonts w:ascii="Baskerville Old Face" w:hAnsi="Baskerville Old Face"/>
                <w:noProof/>
                <w:sz w:val="22"/>
                <w:lang w:val="en-US"/>
              </w:rPr>
            </w:pPr>
          </w:p>
          <w:sdt>
            <w:sdtPr>
              <w:rPr>
                <w:rFonts w:ascii="Baskerville Old Face" w:hAnsi="Baskerville Old Face"/>
                <w:noProof/>
                <w:lang w:val="nl-NL"/>
              </w:rPr>
              <w:id w:val="-1203937974"/>
              <w:placeholder>
                <w:docPart w:val="13559A30E602485CAC2E9363AE9938F6"/>
              </w:placeholder>
            </w:sdtPr>
            <w:sdtEndPr/>
            <w:sdtContent>
              <w:p w14:paraId="05805560" w14:textId="77777777" w:rsidR="00C50CF5" w:rsidRPr="00C50CF5" w:rsidRDefault="00C50CF5" w:rsidP="00C50CF5">
                <w:pPr>
                  <w:spacing w:after="240"/>
                  <w:jc w:val="both"/>
                  <w:rPr>
                    <w:rFonts w:ascii="Baskerville Old Face" w:hAnsi="Baskerville Old Face"/>
                    <w:noProof/>
                    <w:lang w:val="en-US"/>
                  </w:rPr>
                </w:pPr>
                <w:r w:rsidRPr="00C50CF5">
                  <w:rPr>
                    <w:rFonts w:ascii="Baskerville Old Face" w:hAnsi="Baskerville Old Face"/>
                    <w:noProof/>
                    <w:lang w:val="en-US"/>
                  </w:rPr>
                  <w:t xml:space="preserve">Anyone with a little foresight could have seen this situation coming, China has outrun Western countries in the race towards quantum computing. This race has started in 1980 and only received considerable investment from the Dutch government when it launched Quantum Delta NL in 2020. Now we can see that this is too little, but maybe it is not too late. </w:t>
                </w:r>
              </w:p>
              <w:p w14:paraId="2757EA9D" w14:textId="77777777" w:rsidR="00C50CF5" w:rsidRPr="00C50CF5" w:rsidRDefault="00C50CF5" w:rsidP="00C50CF5">
                <w:pPr>
                  <w:spacing w:after="240"/>
                  <w:jc w:val="both"/>
                  <w:rPr>
                    <w:rFonts w:ascii="Baskerville Old Face" w:hAnsi="Baskerville Old Face"/>
                    <w:noProof/>
                    <w:lang w:val="en-US"/>
                  </w:rPr>
                </w:pPr>
                <w:r w:rsidRPr="00C50CF5">
                  <w:rPr>
                    <w:rFonts w:ascii="Baskerville Old Face" w:hAnsi="Baskerville Old Face"/>
                    <w:noProof/>
                    <w:lang w:val="en-US"/>
                  </w:rPr>
                  <w:t xml:space="preserve">This demonstration of Chinese researchers is impressive and is an important milestone in the race of building a quantum computer. However, this potential computational capacity poses a threat to our communication networks, since our current encryption standards can easily be cracked by such superior computing power. It is only a matter of time until the superior quantum computing power can be utilised for large-scale intervention in networks relying on conventional computing and establishing a communication network of far superior encryption. This is a threat not only to governmental sensitive information, but also will impact the privacy of all citizens.  </w:t>
                </w:r>
              </w:p>
              <w:p w14:paraId="72D05F5A" w14:textId="77777777" w:rsidR="00C50CF5" w:rsidRPr="00C50CF5" w:rsidRDefault="00C50CF5" w:rsidP="00C50CF5">
                <w:pPr>
                  <w:spacing w:after="240"/>
                  <w:jc w:val="both"/>
                  <w:rPr>
                    <w:rFonts w:ascii="Baskerville Old Face" w:hAnsi="Baskerville Old Face"/>
                    <w:noProof/>
                    <w:lang w:val="en-US"/>
                  </w:rPr>
                </w:pPr>
                <w:r w:rsidRPr="00C50CF5">
                  <w:rPr>
                    <w:rFonts w:ascii="Baskerville Old Face" w:hAnsi="Baskerville Old Face"/>
                    <w:noProof/>
                    <w:lang w:val="en-US"/>
                  </w:rPr>
                  <w:t xml:space="preserve">The European Union has expressed its concern about the sovereignty of member states in the context of the increasing technological capacity of the US and China, rightly so. Investments that have been made earlier are not enough, the Dutch government is faced with the need to respond now. Faced with the same decision, Japan put priority on effective encryption of their communications and independence of other countries by prioritising domestic development of the necessary technology, vastly increasing its commitment once again. </w:t>
                </w:r>
              </w:p>
              <w:p w14:paraId="3EE6E320" w14:textId="77777777" w:rsidR="00C50CF5" w:rsidRPr="00C50CF5" w:rsidRDefault="00C50CF5" w:rsidP="00C50CF5">
                <w:pPr>
                  <w:spacing w:after="240"/>
                  <w:jc w:val="both"/>
                  <w:rPr>
                    <w:rFonts w:ascii="Baskerville Old Face" w:hAnsi="Baskerville Old Face"/>
                    <w:noProof/>
                    <w:lang w:val="en-US"/>
                  </w:rPr>
                </w:pPr>
                <w:r w:rsidRPr="00C50CF5">
                  <w:rPr>
                    <w:rFonts w:ascii="Baskerville Old Face" w:hAnsi="Baskerville Old Face"/>
                    <w:noProof/>
                    <w:lang w:val="nl-NL"/>
                  </w:rPr>
                  <w:drawing>
                    <wp:anchor distT="0" distB="0" distL="114300" distR="114300" simplePos="0" relativeHeight="251681793" behindDoc="1" locked="0" layoutInCell="1" allowOverlap="1" wp14:anchorId="0D6A999D" wp14:editId="4D93C4DF">
                      <wp:simplePos x="0" y="0"/>
                      <wp:positionH relativeFrom="column">
                        <wp:posOffset>45085</wp:posOffset>
                      </wp:positionH>
                      <wp:positionV relativeFrom="paragraph">
                        <wp:posOffset>643255</wp:posOffset>
                      </wp:positionV>
                      <wp:extent cx="1104900" cy="1104900"/>
                      <wp:effectExtent l="19050" t="19050" r="19050" b="19050"/>
                      <wp:wrapTight wrapText="bothSides">
                        <wp:wrapPolygon edited="0">
                          <wp:start x="-372" y="-372"/>
                          <wp:lineTo x="-372" y="21600"/>
                          <wp:lineTo x="21600" y="21600"/>
                          <wp:lineTo x="21600" y="-372"/>
                          <wp:lineTo x="-372" y="-372"/>
                        </wp:wrapPolygon>
                      </wp:wrapTight>
                      <wp:docPr id="8" name="Afbeelding 11" descr="A picture containing person, smiling, person, pos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11" descr="A picture containing person, smiling, person, posing&#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04900" cy="1104900"/>
                              </a:xfrm>
                              <a:prstGeom prst="rect">
                                <a:avLst/>
                              </a:prstGeom>
                              <a:noFill/>
                              <a:ln w="952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C50CF5">
                  <w:rPr>
                    <w:rFonts w:ascii="Baskerville Old Face" w:hAnsi="Baskerville Old Face"/>
                    <w:noProof/>
                    <w:lang w:val="en-US"/>
                  </w:rPr>
                  <w:t>This shows that the race is not yet finished. Now, it is up to the Dutch government and its EU partners to increase investment quickly and ride out this  challenging competition in quantum computing and (post-quantum) cryptography or abandon the race and brace themselves for what is to come. I would say: catch up, the potential of this technology and the looming insecurities are too great to not act now. The Dutch government must prove its worth.</w:t>
                </w:r>
              </w:p>
              <w:p w14:paraId="3AA41DF7" w14:textId="77777777" w:rsidR="00C50CF5" w:rsidRPr="00C50CF5" w:rsidRDefault="00C50CF5" w:rsidP="00C50CF5">
                <w:pPr>
                  <w:spacing w:after="240"/>
                  <w:jc w:val="both"/>
                  <w:rPr>
                    <w:rFonts w:ascii="Baskerville Old Face" w:hAnsi="Baskerville Old Face"/>
                    <w:noProof/>
                    <w:color w:val="000000"/>
                    <w:lang w:val="en-US"/>
                  </w:rPr>
                </w:pPr>
                <w:r w:rsidRPr="00C50CF5">
                  <w:rPr>
                    <w:rFonts w:ascii="Baskerville Old Face" w:hAnsi="Baskerville Old Face"/>
                    <w:b/>
                    <w:bCs/>
                    <w:i/>
                    <w:iCs/>
                    <w:noProof/>
                    <w:color w:val="000000"/>
                    <w:szCs w:val="24"/>
                    <w:lang w:val="en-US"/>
                  </w:rPr>
                  <w:t>Rosalie Prümm</w:t>
                </w:r>
                <w:r w:rsidRPr="00C50CF5">
                  <w:rPr>
                    <w:rFonts w:ascii="Baskerville Old Face" w:hAnsi="Baskerville Old Face"/>
                    <w:i/>
                    <w:iCs/>
                    <w:noProof/>
                    <w:color w:val="000000"/>
                    <w:szCs w:val="24"/>
                    <w:lang w:val="en-US"/>
                  </w:rPr>
                  <w:t>, International relations and quantum technology expert</w:t>
                </w:r>
              </w:p>
            </w:sdtContent>
          </w:sdt>
        </w:tc>
        <w:tc>
          <w:tcPr>
            <w:tcW w:w="304" w:type="dxa"/>
            <w:gridSpan w:val="2"/>
            <w:tcBorders>
              <w:top w:val="nil"/>
              <w:left w:val="single" w:sz="4" w:space="0" w:color="auto"/>
              <w:bottom w:val="nil"/>
              <w:right w:val="nil"/>
            </w:tcBorders>
          </w:tcPr>
          <w:p w14:paraId="451E5051" w14:textId="77777777" w:rsidR="00C50CF5" w:rsidRPr="00C50CF5" w:rsidRDefault="00C50CF5" w:rsidP="00C50CF5">
            <w:pPr>
              <w:spacing w:after="240"/>
              <w:ind w:left="315" w:hanging="315"/>
              <w:jc w:val="center"/>
              <w:rPr>
                <w:rFonts w:ascii="Baskerville Old Face" w:hAnsi="Baskerville Old Face"/>
                <w:noProof/>
                <w:color w:val="000000"/>
                <w:lang w:val="en-US"/>
              </w:rPr>
            </w:pPr>
          </w:p>
        </w:tc>
        <w:tc>
          <w:tcPr>
            <w:tcW w:w="7106" w:type="dxa"/>
            <w:gridSpan w:val="4"/>
          </w:tcPr>
          <w:p w14:paraId="36FC071F" w14:textId="77777777" w:rsidR="00C50CF5" w:rsidRPr="00C50CF5" w:rsidRDefault="00ED32CC" w:rsidP="00C50CF5">
            <w:pPr>
              <w:spacing w:line="276" w:lineRule="auto"/>
              <w:rPr>
                <w:rFonts w:ascii="Baskerville Old Face" w:hAnsi="Baskerville Old Face"/>
                <w:noProof/>
                <w:sz w:val="32"/>
                <w:lang w:val="en-US"/>
              </w:rPr>
            </w:pPr>
            <w:sdt>
              <w:sdtPr>
                <w:rPr>
                  <w:rFonts w:ascii="Baskerville Old Face" w:hAnsi="Baskerville Old Face"/>
                  <w:noProof/>
                  <w:sz w:val="32"/>
                  <w:lang w:val="nl-NL"/>
                </w:rPr>
                <w:id w:val="-1836533437"/>
                <w:placeholder>
                  <w:docPart w:val="52F576BFB66A4AB6851415264D73C397"/>
                </w:placeholder>
              </w:sdtPr>
              <w:sdtEndPr/>
              <w:sdtContent>
                <w:r w:rsidR="00C50CF5" w:rsidRPr="00C50CF5">
                  <w:rPr>
                    <w:rFonts w:ascii="Baskerville Old Face" w:hAnsi="Baskerville Old Face"/>
                    <w:color w:val="000000"/>
                    <w:sz w:val="32"/>
                    <w:shd w:val="clear" w:color="auto" w:fill="FFFFFF"/>
                    <w:lang w:val="en-US"/>
                  </w:rPr>
                  <w:t>Alexander Preston </w:t>
                </w:r>
              </w:sdtContent>
            </w:sdt>
            <w:r w:rsidR="00C50CF5" w:rsidRPr="00C50CF5">
              <w:rPr>
                <w:rFonts w:ascii="Baskerville Old Face" w:hAnsi="Baskerville Old Face"/>
                <w:noProof/>
                <w:sz w:val="32"/>
                <w:lang w:val="en-US" w:bidi="nl-NL"/>
              </w:rPr>
              <w:t xml:space="preserve"> </w:t>
            </w:r>
          </w:p>
          <w:p w14:paraId="7DAA05FA" w14:textId="77777777" w:rsidR="00C50CF5" w:rsidRPr="00C50CF5" w:rsidRDefault="00C50CF5" w:rsidP="00C50CF5">
            <w:pPr>
              <w:rPr>
                <w:rFonts w:ascii="Baskerville Old Face" w:hAnsi="Baskerville Old Face"/>
                <w:noProof/>
                <w:sz w:val="22"/>
                <w:lang w:val="en-US"/>
              </w:rPr>
            </w:pPr>
          </w:p>
          <w:sdt>
            <w:sdtPr>
              <w:rPr>
                <w:rFonts w:ascii="Georgia Pro Black" w:hAnsi="Georgia Pro Black"/>
                <w:noProof/>
                <w:sz w:val="52"/>
                <w:lang w:val="nl-NL"/>
              </w:rPr>
              <w:id w:val="1285317276"/>
              <w:placeholder>
                <w:docPart w:val="30CD6714A6694760900BDC100B38E85B"/>
              </w:placeholder>
            </w:sdtPr>
            <w:sdtEndPr/>
            <w:sdtContent>
              <w:p w14:paraId="7EB4403A" w14:textId="77777777" w:rsidR="00C50CF5" w:rsidRPr="00C50CF5" w:rsidRDefault="00C50CF5" w:rsidP="00C50CF5">
                <w:pPr>
                  <w:spacing w:line="276" w:lineRule="auto"/>
                  <w:rPr>
                    <w:rFonts w:ascii="Georgia Pro Black" w:hAnsi="Georgia Pro Black"/>
                    <w:noProof/>
                    <w:sz w:val="40"/>
                    <w:szCs w:val="16"/>
                    <w:lang w:val="en-US"/>
                  </w:rPr>
                </w:pPr>
                <w:r w:rsidRPr="00C50CF5">
                  <w:rPr>
                    <w:rFonts w:ascii="Georgia Pro Black" w:hAnsi="Georgia Pro Black"/>
                    <w:noProof/>
                    <w:sz w:val="40"/>
                    <w:szCs w:val="16"/>
                    <w:lang w:val="en-US"/>
                  </w:rPr>
                  <w:t>Quantum-what?</w:t>
                </w:r>
              </w:p>
            </w:sdtContent>
          </w:sdt>
          <w:p w14:paraId="6410ED60" w14:textId="77777777" w:rsidR="00C50CF5" w:rsidRPr="00C50CF5" w:rsidRDefault="00ED32CC" w:rsidP="00C50CF5">
            <w:pPr>
              <w:rPr>
                <w:rFonts w:ascii="Georgia Pro Black" w:hAnsi="Georgia Pro Black"/>
                <w:noProof/>
                <w:color w:val="000000"/>
                <w:sz w:val="36"/>
                <w:szCs w:val="36"/>
                <w:lang w:val="en-US"/>
              </w:rPr>
            </w:pPr>
            <w:sdt>
              <w:sdtPr>
                <w:rPr>
                  <w:rFonts w:ascii="Baskerville Old Face" w:hAnsi="Baskerville Old Face"/>
                  <w:noProof/>
                  <w:sz w:val="22"/>
                  <w:lang w:val="nl-NL"/>
                </w:rPr>
                <w:id w:val="-1768454706"/>
                <w:placeholder>
                  <w:docPart w:val="454384E05F79453CAC2459CA89631BB1"/>
                </w:placeholder>
              </w:sdtPr>
              <w:sdtEndPr/>
              <w:sdtContent>
                <w:r w:rsidR="00C50CF5" w:rsidRPr="00C50CF5">
                  <w:rPr>
                    <w:rFonts w:ascii="Baskerville Old Face" w:hAnsi="Baskerville Old Face"/>
                    <w:noProof/>
                    <w:sz w:val="32"/>
                    <w:szCs w:val="32"/>
                    <w:lang w:val="en-US"/>
                  </w:rPr>
                  <w:t>Quantum computers, quantum advantage and post-quantum cryptography spelled out</w:t>
                </w:r>
              </w:sdtContent>
            </w:sdt>
          </w:p>
        </w:tc>
      </w:tr>
      <w:tr w:rsidR="00C50CF5" w:rsidRPr="00C50CF5" w14:paraId="554A3FFA" w14:textId="77777777" w:rsidTr="00C50CF5">
        <w:trPr>
          <w:trHeight w:val="3953"/>
        </w:trPr>
        <w:tc>
          <w:tcPr>
            <w:tcW w:w="6091" w:type="dxa"/>
            <w:vMerge/>
            <w:tcBorders>
              <w:top w:val="nil"/>
              <w:left w:val="nil"/>
              <w:bottom w:val="nil"/>
              <w:right w:val="single" w:sz="4" w:space="0" w:color="auto"/>
            </w:tcBorders>
            <w:vAlign w:val="center"/>
            <w:hideMark/>
          </w:tcPr>
          <w:p w14:paraId="64320864" w14:textId="77777777" w:rsidR="00C50CF5" w:rsidRPr="00C50CF5" w:rsidRDefault="00C50CF5" w:rsidP="00C50CF5">
            <w:pPr>
              <w:rPr>
                <w:rFonts w:ascii="Baskerville Old Face" w:hAnsi="Baskerville Old Face"/>
                <w:noProof/>
                <w:color w:val="000000"/>
                <w:lang w:val="en-US"/>
              </w:rPr>
            </w:pPr>
          </w:p>
        </w:tc>
        <w:tc>
          <w:tcPr>
            <w:tcW w:w="304" w:type="dxa"/>
            <w:gridSpan w:val="2"/>
            <w:vMerge w:val="restart"/>
            <w:tcBorders>
              <w:top w:val="nil"/>
              <w:left w:val="single" w:sz="4" w:space="0" w:color="auto"/>
              <w:bottom w:val="nil"/>
              <w:right w:val="nil"/>
            </w:tcBorders>
          </w:tcPr>
          <w:p w14:paraId="6E78C176" w14:textId="77777777" w:rsidR="00C50CF5" w:rsidRPr="00C50CF5" w:rsidRDefault="00C50CF5" w:rsidP="00C50CF5">
            <w:pPr>
              <w:spacing w:after="240"/>
              <w:jc w:val="center"/>
              <w:rPr>
                <w:rFonts w:ascii="Baskerville Old Face" w:hAnsi="Baskerville Old Face"/>
                <w:noProof/>
                <w:color w:val="000000"/>
                <w:lang w:val="en-US"/>
              </w:rPr>
            </w:pPr>
          </w:p>
        </w:tc>
        <w:tc>
          <w:tcPr>
            <w:tcW w:w="3385" w:type="dxa"/>
            <w:gridSpan w:val="2"/>
          </w:tcPr>
          <w:p w14:paraId="29A2C39B" w14:textId="77777777" w:rsidR="00C50CF5" w:rsidRPr="00C50CF5" w:rsidRDefault="00ED32CC" w:rsidP="00C50CF5">
            <w:pPr>
              <w:jc w:val="both"/>
              <w:rPr>
                <w:rFonts w:ascii="Baskerville Old Face" w:hAnsi="Baskerville Old Face"/>
                <w:noProof/>
                <w:szCs w:val="24"/>
                <w:lang w:val="en-US" w:bidi="nl-NL"/>
              </w:rPr>
            </w:pPr>
            <w:sdt>
              <w:sdtPr>
                <w:rPr>
                  <w:rFonts w:ascii="Baskerville Old Face" w:hAnsi="Baskerville Old Face"/>
                  <w:noProof/>
                  <w:szCs w:val="24"/>
                  <w:lang w:val="nl-NL"/>
                </w:rPr>
                <w:id w:val="1487197941"/>
                <w:placeholder>
                  <w:docPart w:val="0B2F8FDD94C24D45BF7B0798A1BDBE14"/>
                </w:placeholder>
              </w:sdtPr>
              <w:sdtEndPr/>
              <w:sdtContent>
                <w:r w:rsidR="00C50CF5" w:rsidRPr="00C50CF5">
                  <w:rPr>
                    <w:rFonts w:ascii="Baskerville Old Face" w:hAnsi="Baskerville Old Face"/>
                    <w:noProof/>
                    <w:szCs w:val="24"/>
                    <w:lang w:val="en-US"/>
                  </w:rPr>
                  <w:t xml:space="preserve">A quantum computer is a new and powerful computer which can analyse large amounts of data and run detailed simulations – tasks a conventional computer is not capable of. Conventionally, a computer encodes information in bits as ‘0’s or ‘1’s. A quantum computer encodes information in qubits which, based on the principles of quantum theory, can have the states of 0 and 1 at the same time. This is called superposition. Qubits have the property that they cannot be copied, which makes it possible to keep the stored data private. </w:t>
                </w:r>
              </w:sdtContent>
            </w:sdt>
            <w:r w:rsidR="00C50CF5" w:rsidRPr="00C50CF5">
              <w:rPr>
                <w:rFonts w:ascii="Baskerville Old Face" w:hAnsi="Baskerville Old Face"/>
                <w:noProof/>
                <w:szCs w:val="24"/>
                <w:lang w:val="en-US" w:bidi="nl-NL"/>
              </w:rPr>
              <w:t xml:space="preserve"> </w:t>
            </w:r>
          </w:p>
          <w:p w14:paraId="6436CEF9" w14:textId="77777777" w:rsidR="00C50CF5" w:rsidRPr="00C50CF5" w:rsidRDefault="00C50CF5" w:rsidP="00C50CF5">
            <w:pPr>
              <w:jc w:val="both"/>
              <w:rPr>
                <w:rFonts w:ascii="Baskerville Old Face" w:hAnsi="Baskerville Old Face"/>
                <w:noProof/>
                <w:sz w:val="6"/>
                <w:szCs w:val="10"/>
                <w:lang w:val="en-US" w:bidi="nl-NL"/>
              </w:rPr>
            </w:pPr>
          </w:p>
          <w:p w14:paraId="25AF131B" w14:textId="77777777" w:rsidR="00C50CF5" w:rsidRPr="00C50CF5" w:rsidRDefault="00C50CF5" w:rsidP="00C50CF5">
            <w:pPr>
              <w:jc w:val="both"/>
              <w:rPr>
                <w:rFonts w:ascii="Baskerville Old Face" w:hAnsi="Baskerville Old Face"/>
                <w:noProof/>
                <w:szCs w:val="24"/>
                <w:lang w:val="en-US"/>
              </w:rPr>
            </w:pPr>
            <w:r w:rsidRPr="00C50CF5">
              <w:rPr>
                <w:rFonts w:ascii="Baskerville Old Face" w:hAnsi="Baskerville Old Face"/>
                <w:noProof/>
                <w:szCs w:val="24"/>
                <w:lang w:val="en-US"/>
              </w:rPr>
              <w:t>Quantum advantage describes the scientific goal to demonstrate that a</w:t>
            </w:r>
          </w:p>
        </w:tc>
        <w:tc>
          <w:tcPr>
            <w:tcW w:w="3721" w:type="dxa"/>
            <w:gridSpan w:val="2"/>
            <w:hideMark/>
          </w:tcPr>
          <w:p w14:paraId="487CB4D2" w14:textId="77777777" w:rsidR="00C50CF5" w:rsidRPr="00C50CF5" w:rsidRDefault="00C50CF5" w:rsidP="00C50CF5">
            <w:pPr>
              <w:jc w:val="both"/>
              <w:rPr>
                <w:rFonts w:ascii="Baskerville Old Face" w:hAnsi="Baskerville Old Face"/>
                <w:noProof/>
                <w:szCs w:val="24"/>
                <w:lang w:val="en-US"/>
              </w:rPr>
            </w:pPr>
            <w:r w:rsidRPr="00C50CF5">
              <w:rPr>
                <w:rFonts w:ascii="Baskerville Old Face" w:hAnsi="Baskerville Old Face"/>
                <w:noProof/>
                <w:szCs w:val="24"/>
                <w:lang w:val="en-US"/>
              </w:rPr>
              <w:t xml:space="preserve">quantum computer can solve a specific problem a conventional computer cannot solve – regardless of whether the problem is useful or not. Since quantum advantage is mainly an intermediate, scientific goal towards the creation of a powerful quantum computer, the clear application or societal relevance of this research field is not yet clear. </w:t>
            </w:r>
          </w:p>
          <w:p w14:paraId="7331B719" w14:textId="77777777" w:rsidR="00C50CF5" w:rsidRPr="00C50CF5" w:rsidRDefault="00C50CF5" w:rsidP="00C50CF5">
            <w:pPr>
              <w:jc w:val="both"/>
              <w:rPr>
                <w:rFonts w:ascii="Baskerville Old Face" w:hAnsi="Baskerville Old Face"/>
                <w:noProof/>
                <w:szCs w:val="24"/>
                <w:lang w:val="en-US"/>
              </w:rPr>
            </w:pPr>
            <w:r w:rsidRPr="00C50CF5">
              <w:rPr>
                <w:rFonts w:ascii="Baskerville Old Face" w:hAnsi="Baskerville Old Face"/>
                <w:noProof/>
                <w:szCs w:val="24"/>
                <w:lang w:val="en-US"/>
              </w:rPr>
              <w:t xml:space="preserve">Post-quantum cryptography refers to algorithms used for the encryption of information which cannot be cracked by a quantum computer. Currently, research efforts focus on the development of post-quantum cryptographic standards to improve existing encryption standards and secure today's data against a quantum computer attack decades in the future.     </w:t>
            </w:r>
          </w:p>
        </w:tc>
      </w:tr>
      <w:tr w:rsidR="00C50CF5" w:rsidRPr="00C50CF5" w14:paraId="600D838A" w14:textId="77777777" w:rsidTr="00C50CF5">
        <w:trPr>
          <w:trHeight w:val="200"/>
        </w:trPr>
        <w:tc>
          <w:tcPr>
            <w:tcW w:w="6091" w:type="dxa"/>
            <w:vMerge/>
            <w:tcBorders>
              <w:top w:val="nil"/>
              <w:left w:val="nil"/>
              <w:bottom w:val="nil"/>
              <w:right w:val="single" w:sz="4" w:space="0" w:color="auto"/>
            </w:tcBorders>
            <w:vAlign w:val="center"/>
            <w:hideMark/>
          </w:tcPr>
          <w:p w14:paraId="1C854A71" w14:textId="77777777" w:rsidR="00C50CF5" w:rsidRPr="00C50CF5" w:rsidRDefault="00C50CF5" w:rsidP="00C50CF5">
            <w:pPr>
              <w:rPr>
                <w:rFonts w:ascii="Baskerville Old Face" w:hAnsi="Baskerville Old Face"/>
                <w:noProof/>
                <w:color w:val="000000"/>
                <w:lang w:val="en-US"/>
              </w:rPr>
            </w:pPr>
          </w:p>
        </w:tc>
        <w:tc>
          <w:tcPr>
            <w:tcW w:w="1175" w:type="dxa"/>
            <w:gridSpan w:val="2"/>
            <w:vMerge/>
            <w:tcBorders>
              <w:top w:val="nil"/>
              <w:left w:val="single" w:sz="4" w:space="0" w:color="auto"/>
              <w:bottom w:val="nil"/>
              <w:right w:val="nil"/>
            </w:tcBorders>
            <w:vAlign w:val="center"/>
            <w:hideMark/>
          </w:tcPr>
          <w:p w14:paraId="408584C0" w14:textId="77777777" w:rsidR="00C50CF5" w:rsidRPr="00C50CF5" w:rsidRDefault="00C50CF5" w:rsidP="00C50CF5">
            <w:pPr>
              <w:rPr>
                <w:rFonts w:ascii="Baskerville Old Face" w:hAnsi="Baskerville Old Face"/>
                <w:noProof/>
                <w:color w:val="000000"/>
                <w:lang w:val="en-US"/>
              </w:rPr>
            </w:pPr>
          </w:p>
        </w:tc>
        <w:tc>
          <w:tcPr>
            <w:tcW w:w="7106" w:type="dxa"/>
            <w:gridSpan w:val="4"/>
            <w:tcBorders>
              <w:top w:val="nil"/>
              <w:left w:val="nil"/>
              <w:bottom w:val="thickThinMediumGap" w:sz="24" w:space="0" w:color="auto"/>
              <w:right w:val="nil"/>
            </w:tcBorders>
          </w:tcPr>
          <w:p w14:paraId="5D42A053" w14:textId="77777777" w:rsidR="00C50CF5" w:rsidRPr="00C50CF5" w:rsidRDefault="00C50CF5" w:rsidP="00C50CF5">
            <w:pPr>
              <w:rPr>
                <w:rFonts w:ascii="Baskerville Old Face" w:hAnsi="Baskerville Old Face"/>
                <w:noProof/>
                <w:sz w:val="22"/>
                <w:lang w:val="en-US"/>
              </w:rPr>
            </w:pPr>
          </w:p>
        </w:tc>
      </w:tr>
      <w:tr w:rsidR="00C50CF5" w:rsidRPr="00C50CF5" w14:paraId="7E11C500" w14:textId="77777777" w:rsidTr="00C50CF5">
        <w:trPr>
          <w:trHeight w:val="1068"/>
        </w:trPr>
        <w:tc>
          <w:tcPr>
            <w:tcW w:w="6091" w:type="dxa"/>
            <w:vMerge/>
            <w:tcBorders>
              <w:top w:val="nil"/>
              <w:left w:val="nil"/>
              <w:bottom w:val="nil"/>
              <w:right w:val="single" w:sz="4" w:space="0" w:color="auto"/>
            </w:tcBorders>
            <w:vAlign w:val="center"/>
            <w:hideMark/>
          </w:tcPr>
          <w:p w14:paraId="017C3AD9" w14:textId="77777777" w:rsidR="00C50CF5" w:rsidRPr="00C50CF5" w:rsidRDefault="00C50CF5" w:rsidP="00C50CF5">
            <w:pPr>
              <w:rPr>
                <w:rFonts w:ascii="Baskerville Old Face" w:hAnsi="Baskerville Old Face"/>
                <w:noProof/>
                <w:color w:val="000000"/>
                <w:lang w:val="en-US"/>
              </w:rPr>
            </w:pPr>
          </w:p>
        </w:tc>
        <w:tc>
          <w:tcPr>
            <w:tcW w:w="1175" w:type="dxa"/>
            <w:gridSpan w:val="2"/>
            <w:vMerge/>
            <w:tcBorders>
              <w:top w:val="nil"/>
              <w:left w:val="single" w:sz="4" w:space="0" w:color="auto"/>
              <w:bottom w:val="nil"/>
              <w:right w:val="nil"/>
            </w:tcBorders>
            <w:vAlign w:val="center"/>
            <w:hideMark/>
          </w:tcPr>
          <w:p w14:paraId="15EA5806" w14:textId="77777777" w:rsidR="00C50CF5" w:rsidRPr="00C50CF5" w:rsidRDefault="00C50CF5" w:rsidP="00C50CF5">
            <w:pPr>
              <w:rPr>
                <w:rFonts w:ascii="Baskerville Old Face" w:hAnsi="Baskerville Old Face"/>
                <w:noProof/>
                <w:color w:val="000000"/>
                <w:lang w:val="en-US"/>
              </w:rPr>
            </w:pPr>
          </w:p>
        </w:tc>
        <w:tc>
          <w:tcPr>
            <w:tcW w:w="7106" w:type="dxa"/>
            <w:gridSpan w:val="4"/>
            <w:tcBorders>
              <w:top w:val="thickThinMediumGap" w:sz="24" w:space="0" w:color="auto"/>
              <w:left w:val="nil"/>
              <w:bottom w:val="nil"/>
              <w:right w:val="nil"/>
            </w:tcBorders>
          </w:tcPr>
          <w:p w14:paraId="5A3F92B4" w14:textId="77777777" w:rsidR="00C50CF5" w:rsidRPr="00C50CF5" w:rsidRDefault="00C50CF5" w:rsidP="00C50CF5">
            <w:pPr>
              <w:rPr>
                <w:rFonts w:ascii="Baskerville Old Face" w:hAnsi="Baskerville Old Face"/>
                <w:noProof/>
                <w:sz w:val="22"/>
                <w:lang w:val="en-US"/>
              </w:rPr>
            </w:pPr>
          </w:p>
          <w:p w14:paraId="53EBF565" w14:textId="77777777" w:rsidR="00C50CF5" w:rsidRPr="00C50CF5" w:rsidRDefault="00C50CF5" w:rsidP="00C50CF5">
            <w:pPr>
              <w:spacing w:line="276" w:lineRule="auto"/>
              <w:ind w:hanging="131"/>
              <w:rPr>
                <w:rFonts w:ascii="Georgia Pro Black" w:hAnsi="Georgia Pro Black"/>
                <w:noProof/>
                <w:color w:val="000000"/>
                <w:sz w:val="32"/>
                <w:lang w:val="en-US"/>
              </w:rPr>
            </w:pPr>
            <w:r w:rsidRPr="00C50CF5">
              <w:rPr>
                <w:rFonts w:ascii="Georgia Pro Black" w:hAnsi="Georgia Pro Black"/>
                <w:noProof/>
                <w:sz w:val="32"/>
                <w:lang w:val="en-US" w:bidi="nl-NL"/>
              </w:rPr>
              <w:t xml:space="preserve"> </w:t>
            </w:r>
            <w:sdt>
              <w:sdtPr>
                <w:rPr>
                  <w:rFonts w:ascii="Georgia Pro Black" w:hAnsi="Georgia Pro Black"/>
                  <w:noProof/>
                  <w:color w:val="000000"/>
                  <w:sz w:val="32"/>
                  <w:lang w:val="nl-NL"/>
                </w:rPr>
                <w:id w:val="153187831"/>
                <w:placeholder>
                  <w:docPart w:val="A29454C2CDE6414A97D5D05F4843BF2E"/>
                </w:placeholder>
              </w:sdtPr>
              <w:sdtEndPr/>
              <w:sdtContent>
                <w:r w:rsidRPr="00C50CF5">
                  <w:rPr>
                    <w:rFonts w:ascii="Georgia Pro Black" w:hAnsi="Georgia Pro Black"/>
                    <w:noProof/>
                    <w:color w:val="000000"/>
                    <w:sz w:val="32"/>
                    <w:lang w:val="en-US"/>
                  </w:rPr>
                  <w:t>Time to bundle forces</w:t>
                </w:r>
              </w:sdtContent>
            </w:sdt>
          </w:p>
          <w:p w14:paraId="1E31F85D" w14:textId="77777777" w:rsidR="00C50CF5" w:rsidRPr="00C50CF5" w:rsidRDefault="00ED32CC" w:rsidP="00C50CF5">
            <w:pPr>
              <w:spacing w:line="276" w:lineRule="auto"/>
              <w:rPr>
                <w:rFonts w:ascii="Baskerville Old Face" w:hAnsi="Baskerville Old Face"/>
                <w:noProof/>
                <w:sz w:val="32"/>
                <w:lang w:val="en-US"/>
              </w:rPr>
            </w:pPr>
            <w:sdt>
              <w:sdtPr>
                <w:rPr>
                  <w:rFonts w:ascii="Baskerville Old Face" w:hAnsi="Baskerville Old Face"/>
                  <w:noProof/>
                  <w:sz w:val="32"/>
                  <w:lang w:val="nl-NL"/>
                </w:rPr>
                <w:id w:val="-780104979"/>
                <w:placeholder>
                  <w:docPart w:val="6AF676A9254844C48D5D3999F5E01EEF"/>
                </w:placeholder>
              </w:sdtPr>
              <w:sdtEndPr/>
              <w:sdtContent>
                <w:r w:rsidR="00C50CF5" w:rsidRPr="00C50CF5">
                  <w:rPr>
                    <w:rFonts w:ascii="Baskerville Old Face" w:hAnsi="Baskerville Old Face"/>
                    <w:noProof/>
                    <w:sz w:val="28"/>
                    <w:szCs w:val="20"/>
                    <w:lang w:val="en-US"/>
                  </w:rPr>
                  <w:t>Minister Vos invites stakeholders to discuss next steps</w:t>
                </w:r>
              </w:sdtContent>
            </w:sdt>
          </w:p>
        </w:tc>
      </w:tr>
      <w:tr w:rsidR="00C50CF5" w:rsidRPr="00C50CF5" w14:paraId="5EB38384" w14:textId="77777777" w:rsidTr="00C50CF5">
        <w:trPr>
          <w:trHeight w:val="417"/>
        </w:trPr>
        <w:tc>
          <w:tcPr>
            <w:tcW w:w="6091" w:type="dxa"/>
            <w:vMerge/>
            <w:tcBorders>
              <w:top w:val="nil"/>
              <w:left w:val="nil"/>
              <w:bottom w:val="nil"/>
              <w:right w:val="single" w:sz="4" w:space="0" w:color="auto"/>
            </w:tcBorders>
            <w:vAlign w:val="center"/>
            <w:hideMark/>
          </w:tcPr>
          <w:p w14:paraId="0ABF7A34" w14:textId="77777777" w:rsidR="00C50CF5" w:rsidRPr="00C50CF5" w:rsidRDefault="00C50CF5" w:rsidP="00C50CF5">
            <w:pPr>
              <w:rPr>
                <w:rFonts w:ascii="Baskerville Old Face" w:hAnsi="Baskerville Old Face"/>
                <w:noProof/>
                <w:color w:val="000000"/>
                <w:lang w:val="en-US"/>
              </w:rPr>
            </w:pPr>
          </w:p>
        </w:tc>
        <w:tc>
          <w:tcPr>
            <w:tcW w:w="1175" w:type="dxa"/>
            <w:gridSpan w:val="2"/>
            <w:vMerge/>
            <w:tcBorders>
              <w:top w:val="nil"/>
              <w:left w:val="single" w:sz="4" w:space="0" w:color="auto"/>
              <w:bottom w:val="nil"/>
              <w:right w:val="nil"/>
            </w:tcBorders>
            <w:vAlign w:val="center"/>
            <w:hideMark/>
          </w:tcPr>
          <w:p w14:paraId="6EBFD143" w14:textId="77777777" w:rsidR="00C50CF5" w:rsidRPr="00C50CF5" w:rsidRDefault="00C50CF5" w:rsidP="00C50CF5">
            <w:pPr>
              <w:rPr>
                <w:rFonts w:ascii="Baskerville Old Face" w:hAnsi="Baskerville Old Face"/>
                <w:noProof/>
                <w:color w:val="000000"/>
                <w:lang w:val="en-US"/>
              </w:rPr>
            </w:pPr>
          </w:p>
        </w:tc>
        <w:tc>
          <w:tcPr>
            <w:tcW w:w="7106" w:type="dxa"/>
            <w:gridSpan w:val="4"/>
            <w:hideMark/>
          </w:tcPr>
          <w:p w14:paraId="4FCBF645" w14:textId="77777777" w:rsidR="00C50CF5" w:rsidRPr="00C50CF5" w:rsidRDefault="00ED32CC" w:rsidP="00C50CF5">
            <w:pPr>
              <w:rPr>
                <w:rFonts w:ascii="Baskerville Old Face" w:hAnsi="Baskerville Old Face"/>
                <w:noProof/>
                <w:sz w:val="22"/>
                <w:lang w:val="en-US"/>
              </w:rPr>
            </w:pPr>
            <w:sdt>
              <w:sdtPr>
                <w:rPr>
                  <w:rFonts w:ascii="Baskerville Old Face" w:hAnsi="Baskerville Old Face"/>
                  <w:noProof/>
                  <w:sz w:val="22"/>
                  <w:lang w:val="nl-NL"/>
                </w:rPr>
                <w:id w:val="-1196072863"/>
                <w:placeholder>
                  <w:docPart w:val="9FCD36033AB749258EB8F27894FEDB78"/>
                </w:placeholder>
                <w:showingPlcHdr/>
              </w:sdtPr>
              <w:sdtEndPr/>
              <w:sdtContent>
                <w:r w:rsidR="00C50CF5" w:rsidRPr="00C50CF5">
                  <w:rPr>
                    <w:rFonts w:ascii="Baskerville Old Face" w:hAnsi="Baskerville Old Face"/>
                    <w:noProof/>
                    <w:sz w:val="24"/>
                    <w:szCs w:val="24"/>
                    <w:lang w:val="nl-NL" w:bidi="nl-NL"/>
                  </w:rPr>
                  <w:t>Mirjam Nilsson</w:t>
                </w:r>
              </w:sdtContent>
            </w:sdt>
          </w:p>
        </w:tc>
      </w:tr>
      <w:tr w:rsidR="00C50CF5" w:rsidRPr="00C50CF5" w14:paraId="50EB7204" w14:textId="77777777" w:rsidTr="00C50CF5">
        <w:trPr>
          <w:trHeight w:val="2618"/>
        </w:trPr>
        <w:tc>
          <w:tcPr>
            <w:tcW w:w="6091" w:type="dxa"/>
            <w:vMerge/>
            <w:tcBorders>
              <w:top w:val="nil"/>
              <w:left w:val="nil"/>
              <w:bottom w:val="nil"/>
              <w:right w:val="single" w:sz="4" w:space="0" w:color="auto"/>
            </w:tcBorders>
            <w:vAlign w:val="center"/>
            <w:hideMark/>
          </w:tcPr>
          <w:p w14:paraId="27C93F9D" w14:textId="77777777" w:rsidR="00C50CF5" w:rsidRPr="00C50CF5" w:rsidRDefault="00C50CF5" w:rsidP="00C50CF5">
            <w:pPr>
              <w:rPr>
                <w:rFonts w:ascii="Baskerville Old Face" w:hAnsi="Baskerville Old Face"/>
                <w:noProof/>
                <w:color w:val="000000"/>
                <w:lang w:val="en-US"/>
              </w:rPr>
            </w:pPr>
          </w:p>
        </w:tc>
        <w:tc>
          <w:tcPr>
            <w:tcW w:w="1175" w:type="dxa"/>
            <w:gridSpan w:val="2"/>
            <w:vMerge/>
            <w:tcBorders>
              <w:top w:val="nil"/>
              <w:left w:val="single" w:sz="4" w:space="0" w:color="auto"/>
              <w:bottom w:val="nil"/>
              <w:right w:val="nil"/>
            </w:tcBorders>
            <w:vAlign w:val="center"/>
            <w:hideMark/>
          </w:tcPr>
          <w:p w14:paraId="6E9A29A6" w14:textId="77777777" w:rsidR="00C50CF5" w:rsidRPr="00C50CF5" w:rsidRDefault="00C50CF5" w:rsidP="00C50CF5">
            <w:pPr>
              <w:rPr>
                <w:rFonts w:ascii="Baskerville Old Face" w:hAnsi="Baskerville Old Face"/>
                <w:noProof/>
                <w:color w:val="000000"/>
                <w:lang w:val="en-US"/>
              </w:rPr>
            </w:pPr>
          </w:p>
        </w:tc>
        <w:tc>
          <w:tcPr>
            <w:tcW w:w="7106" w:type="dxa"/>
            <w:gridSpan w:val="4"/>
            <w:hideMark/>
          </w:tcPr>
          <w:p w14:paraId="2B3CA750" w14:textId="77777777" w:rsidR="00C50CF5" w:rsidRPr="00C50CF5" w:rsidRDefault="00C50CF5" w:rsidP="00C50CF5">
            <w:pPr>
              <w:spacing w:after="240"/>
              <w:jc w:val="both"/>
              <w:rPr>
                <w:rFonts w:ascii="Baskerville Old Face" w:hAnsi="Baskerville Old Face"/>
                <w:noProof/>
                <w:lang w:val="en-US"/>
              </w:rPr>
            </w:pPr>
            <w:r w:rsidRPr="00C50CF5">
              <w:rPr>
                <w:rFonts w:ascii="Baskerville Old Face" w:hAnsi="Baskerville Old Face"/>
                <w:noProof/>
                <w:lang w:val="en-US"/>
              </w:rPr>
              <w:t>In response to the recent advances in the field of quantum technology and the resulting opportunities and challenges regarding quantum encryption, the minister of Education, Culture and Science, Peter Vos, has invited various stakeholders to discuss next steps. National and international pressure for more funding requires a decision on how to invest in quantum communication technologies. Should we invest in quantum computing to develop quantum encryption standards for secure future communication or should we focus on the safety of our current encryption? “In the Netherlands, we have a vivid quantum environment with great potential. It is time now, that we bundle our forces and resources to increase our competitive capacity and to contribute to an economic, inclusive and societally desirable development of quantum communication technologies.”, Vos said. The meeting will be held in The Hague on April 14</w:t>
            </w:r>
            <w:r w:rsidRPr="00C50CF5">
              <w:rPr>
                <w:rFonts w:ascii="Baskerville Old Face" w:hAnsi="Baskerville Old Face"/>
                <w:noProof/>
                <w:vertAlign w:val="superscript"/>
                <w:lang w:val="en-US"/>
              </w:rPr>
              <w:t>th</w:t>
            </w:r>
            <w:r w:rsidRPr="00C50CF5">
              <w:rPr>
                <w:rFonts w:ascii="Baskerville Old Face" w:hAnsi="Baskerville Old Face"/>
                <w:noProof/>
                <w:lang w:val="en-US"/>
              </w:rPr>
              <w:t xml:space="preserve">. </w:t>
            </w:r>
          </w:p>
        </w:tc>
      </w:tr>
      <w:tr w:rsidR="00C50CF5" w:rsidRPr="00C50CF5" w14:paraId="4D0DD2EE" w14:textId="77777777" w:rsidTr="00C50CF5">
        <w:trPr>
          <w:gridAfter w:val="1"/>
          <w:wAfter w:w="66" w:type="dxa"/>
          <w:trHeight w:val="132"/>
        </w:trPr>
        <w:tc>
          <w:tcPr>
            <w:tcW w:w="6091" w:type="dxa"/>
            <w:gridSpan w:val="2"/>
            <w:tcBorders>
              <w:top w:val="nil"/>
              <w:left w:val="nil"/>
              <w:bottom w:val="thinThickSmallGap" w:sz="24" w:space="0" w:color="auto"/>
              <w:right w:val="nil"/>
            </w:tcBorders>
          </w:tcPr>
          <w:p w14:paraId="7381E801" w14:textId="77777777" w:rsidR="00C50CF5" w:rsidRPr="00C50CF5" w:rsidRDefault="00C50CF5" w:rsidP="00C50CF5">
            <w:pPr>
              <w:rPr>
                <w:rFonts w:ascii="Baskerville Old Face" w:hAnsi="Baskerville Old Face"/>
                <w:noProof/>
                <w:sz w:val="22"/>
                <w:lang w:val="en-US"/>
              </w:rPr>
            </w:pPr>
          </w:p>
        </w:tc>
        <w:tc>
          <w:tcPr>
            <w:tcW w:w="871" w:type="dxa"/>
            <w:gridSpan w:val="2"/>
            <w:vMerge w:val="restart"/>
            <w:vAlign w:val="center"/>
            <w:hideMark/>
          </w:tcPr>
          <w:p w14:paraId="59AE656C" w14:textId="77777777" w:rsidR="00C50CF5" w:rsidRPr="00C50CF5" w:rsidRDefault="00C50CF5" w:rsidP="00C50CF5">
            <w:pPr>
              <w:jc w:val="center"/>
              <w:rPr>
                <w:rFonts w:ascii="Baskerville Old Face" w:hAnsi="Baskerville Old Face"/>
                <w:b/>
                <w:bCs/>
                <w:noProof/>
                <w:sz w:val="22"/>
                <w:lang w:val="nl-NL"/>
              </w:rPr>
            </w:pPr>
            <w:r w:rsidRPr="00C50CF5">
              <w:rPr>
                <w:rFonts w:ascii="Baskerville Old Face" w:hAnsi="Baskerville Old Face"/>
                <w:b/>
                <w:bCs/>
                <w:noProof/>
                <w:sz w:val="22"/>
                <w:lang w:val="nl-NL"/>
              </w:rPr>
              <w:t>Page 1</w:t>
            </w:r>
          </w:p>
        </w:tc>
        <w:tc>
          <w:tcPr>
            <w:tcW w:w="6439" w:type="dxa"/>
            <w:gridSpan w:val="2"/>
            <w:tcBorders>
              <w:top w:val="nil"/>
              <w:left w:val="nil"/>
              <w:bottom w:val="thinThickSmallGap" w:sz="24" w:space="0" w:color="auto"/>
              <w:right w:val="nil"/>
            </w:tcBorders>
          </w:tcPr>
          <w:p w14:paraId="1275D234" w14:textId="77777777" w:rsidR="00C50CF5" w:rsidRPr="00C50CF5" w:rsidRDefault="00C50CF5" w:rsidP="00C50CF5">
            <w:pPr>
              <w:rPr>
                <w:rFonts w:ascii="Baskerville Old Face" w:hAnsi="Baskerville Old Face"/>
                <w:noProof/>
                <w:sz w:val="22"/>
                <w:lang w:val="nl-NL"/>
              </w:rPr>
            </w:pPr>
          </w:p>
        </w:tc>
      </w:tr>
      <w:tr w:rsidR="00C50CF5" w:rsidRPr="00C50CF5" w14:paraId="45895478" w14:textId="77777777" w:rsidTr="00C50CF5">
        <w:trPr>
          <w:gridAfter w:val="1"/>
          <w:wAfter w:w="66" w:type="dxa"/>
          <w:trHeight w:val="20"/>
        </w:trPr>
        <w:tc>
          <w:tcPr>
            <w:tcW w:w="6091" w:type="dxa"/>
            <w:gridSpan w:val="2"/>
            <w:tcBorders>
              <w:top w:val="thinThickSmallGap" w:sz="24" w:space="0" w:color="auto"/>
              <w:left w:val="nil"/>
              <w:bottom w:val="nil"/>
              <w:right w:val="nil"/>
            </w:tcBorders>
          </w:tcPr>
          <w:p w14:paraId="2661DD96" w14:textId="77777777" w:rsidR="00C50CF5" w:rsidRPr="00C50CF5" w:rsidRDefault="00C50CF5" w:rsidP="00C50CF5">
            <w:pPr>
              <w:rPr>
                <w:rFonts w:ascii="Baskerville Old Face" w:hAnsi="Baskerville Old Face"/>
                <w:noProof/>
                <w:sz w:val="22"/>
                <w:lang w:val="nl-NL"/>
              </w:rPr>
            </w:pPr>
          </w:p>
        </w:tc>
        <w:tc>
          <w:tcPr>
            <w:tcW w:w="7977" w:type="dxa"/>
            <w:gridSpan w:val="2"/>
            <w:vMerge/>
            <w:vAlign w:val="center"/>
            <w:hideMark/>
          </w:tcPr>
          <w:p w14:paraId="137E9744" w14:textId="77777777" w:rsidR="00C50CF5" w:rsidRPr="00C50CF5" w:rsidRDefault="00C50CF5" w:rsidP="00C50CF5">
            <w:pPr>
              <w:rPr>
                <w:rFonts w:ascii="Baskerville Old Face" w:hAnsi="Baskerville Old Face"/>
                <w:b/>
                <w:bCs/>
                <w:noProof/>
                <w:sz w:val="22"/>
                <w:lang w:val="nl-NL"/>
              </w:rPr>
            </w:pPr>
          </w:p>
        </w:tc>
        <w:tc>
          <w:tcPr>
            <w:tcW w:w="6439" w:type="dxa"/>
            <w:gridSpan w:val="2"/>
            <w:tcBorders>
              <w:top w:val="thinThickSmallGap" w:sz="24" w:space="0" w:color="auto"/>
              <w:left w:val="nil"/>
              <w:bottom w:val="nil"/>
              <w:right w:val="nil"/>
            </w:tcBorders>
          </w:tcPr>
          <w:p w14:paraId="7A7DC206" w14:textId="77777777" w:rsidR="00C50CF5" w:rsidRPr="00C50CF5" w:rsidRDefault="00C50CF5" w:rsidP="00C50CF5">
            <w:pPr>
              <w:rPr>
                <w:rFonts w:ascii="Baskerville Old Face" w:hAnsi="Baskerville Old Face"/>
                <w:noProof/>
                <w:sz w:val="22"/>
                <w:lang w:val="nl-NL"/>
              </w:rPr>
            </w:pPr>
          </w:p>
        </w:tc>
      </w:tr>
    </w:tbl>
    <w:p w14:paraId="407A55D6" w14:textId="77777777" w:rsidR="00C50CF5" w:rsidRPr="00C50CF5" w:rsidRDefault="00C50CF5" w:rsidP="00C50CF5">
      <w:pPr>
        <w:spacing w:after="0" w:line="240" w:lineRule="auto"/>
        <w:rPr>
          <w:rFonts w:ascii="Baskerville Old Face" w:eastAsia="Baskerville Old Face" w:hAnsi="Baskerville Old Face" w:cs="Times New Roman"/>
          <w:noProof/>
          <w:color w:val="000000"/>
          <w:lang w:val="nl-NL"/>
        </w:rPr>
        <w:sectPr w:rsidR="00C50CF5" w:rsidRPr="00C50CF5">
          <w:type w:val="continuous"/>
          <w:pgSz w:w="15840" w:h="24480"/>
          <w:pgMar w:top="567" w:right="1440" w:bottom="0" w:left="1440" w:header="720" w:footer="431" w:gutter="0"/>
          <w:cols w:space="720"/>
        </w:sectPr>
      </w:pPr>
    </w:p>
    <w:p w14:paraId="303BCF34" w14:textId="5F2DF8CC" w:rsidR="00C50CF5" w:rsidRDefault="00C50CF5" w:rsidP="00C50CF5">
      <w:pPr>
        <w:spacing w:after="240" w:line="240" w:lineRule="auto"/>
        <w:rPr>
          <w:rFonts w:ascii="Baskerville Old Face" w:eastAsia="Baskerville Old Face" w:hAnsi="Baskerville Old Face" w:cs="Times New Roman"/>
          <w:noProof/>
          <w:color w:val="000000"/>
          <w:lang w:val="nl-NL"/>
        </w:rPr>
      </w:pPr>
    </w:p>
    <w:p w14:paraId="01AE8AD9" w14:textId="2011470E" w:rsidR="00C50CF5" w:rsidRPr="00C50CF5" w:rsidRDefault="00C50CF5" w:rsidP="00C50CF5">
      <w:pPr>
        <w:rPr>
          <w:rFonts w:ascii="Baskerville Old Face" w:eastAsia="Baskerville Old Face" w:hAnsi="Baskerville Old Face" w:cs="Times New Roman"/>
          <w:lang w:val="nl-NL"/>
        </w:rPr>
      </w:pPr>
    </w:p>
    <w:p w14:paraId="51DF9B9C" w14:textId="0A619102" w:rsidR="00C50CF5" w:rsidRPr="00C50CF5" w:rsidRDefault="00C50CF5" w:rsidP="00C50CF5">
      <w:pPr>
        <w:rPr>
          <w:rFonts w:ascii="Baskerville Old Face" w:eastAsia="Baskerville Old Face" w:hAnsi="Baskerville Old Face" w:cs="Times New Roman"/>
          <w:lang w:val="nl-NL"/>
        </w:rPr>
      </w:pPr>
    </w:p>
    <w:p w14:paraId="5C04AB54" w14:textId="3A2D98CC" w:rsidR="00C50CF5" w:rsidRPr="00C50CF5" w:rsidRDefault="00C50CF5" w:rsidP="00C50CF5">
      <w:pPr>
        <w:rPr>
          <w:rFonts w:ascii="Baskerville Old Face" w:eastAsia="Baskerville Old Face" w:hAnsi="Baskerville Old Face" w:cs="Times New Roman"/>
          <w:lang w:val="nl-NL"/>
        </w:rPr>
      </w:pPr>
    </w:p>
    <w:p w14:paraId="024B9771" w14:textId="28FD688C" w:rsidR="00C50CF5" w:rsidRPr="00C50CF5" w:rsidRDefault="00C50CF5" w:rsidP="00C50CF5">
      <w:pPr>
        <w:rPr>
          <w:rFonts w:ascii="Baskerville Old Face" w:eastAsia="Baskerville Old Face" w:hAnsi="Baskerville Old Face" w:cs="Times New Roman"/>
          <w:lang w:val="nl-NL"/>
        </w:rPr>
      </w:pPr>
    </w:p>
    <w:p w14:paraId="1CA099EE" w14:textId="583E0C7C" w:rsidR="00C50CF5" w:rsidRPr="00C50CF5" w:rsidRDefault="00C50CF5" w:rsidP="00C50CF5">
      <w:pPr>
        <w:rPr>
          <w:rFonts w:ascii="Baskerville Old Face" w:eastAsia="Baskerville Old Face" w:hAnsi="Baskerville Old Face" w:cs="Times New Roman"/>
          <w:lang w:val="nl-NL"/>
        </w:rPr>
      </w:pPr>
    </w:p>
    <w:p w14:paraId="5F71E6C2" w14:textId="2FAE8807" w:rsidR="00C50CF5" w:rsidRPr="00C50CF5" w:rsidRDefault="00C50CF5" w:rsidP="00C50CF5">
      <w:pPr>
        <w:rPr>
          <w:rFonts w:ascii="Baskerville Old Face" w:eastAsia="Baskerville Old Face" w:hAnsi="Baskerville Old Face" w:cs="Times New Roman"/>
          <w:lang w:val="nl-NL"/>
        </w:rPr>
      </w:pPr>
    </w:p>
    <w:p w14:paraId="55A54F6E" w14:textId="41E51577" w:rsidR="00C50CF5" w:rsidRPr="00C50CF5" w:rsidRDefault="00C50CF5" w:rsidP="00C50CF5">
      <w:pPr>
        <w:rPr>
          <w:rFonts w:ascii="Baskerville Old Face" w:eastAsia="Baskerville Old Face" w:hAnsi="Baskerville Old Face" w:cs="Times New Roman"/>
          <w:lang w:val="nl-NL"/>
        </w:rPr>
      </w:pPr>
    </w:p>
    <w:p w14:paraId="0C753C4B" w14:textId="0896B65B" w:rsidR="00C50CF5" w:rsidRPr="00C50CF5" w:rsidRDefault="00C50CF5" w:rsidP="00C50CF5">
      <w:pPr>
        <w:rPr>
          <w:rFonts w:ascii="Baskerville Old Face" w:eastAsia="Baskerville Old Face" w:hAnsi="Baskerville Old Face" w:cs="Times New Roman"/>
          <w:lang w:val="nl-NL"/>
        </w:rPr>
      </w:pPr>
    </w:p>
    <w:p w14:paraId="18DE81E0" w14:textId="2B29266C" w:rsidR="00C50CF5" w:rsidRPr="00C50CF5" w:rsidRDefault="00C50CF5" w:rsidP="00C50CF5">
      <w:pPr>
        <w:rPr>
          <w:rFonts w:ascii="Baskerville Old Face" w:eastAsia="Baskerville Old Face" w:hAnsi="Baskerville Old Face" w:cs="Times New Roman"/>
          <w:lang w:val="nl-NL"/>
        </w:rPr>
      </w:pPr>
    </w:p>
    <w:p w14:paraId="64B3D1FA" w14:textId="618B4E5E" w:rsidR="00C50CF5" w:rsidRPr="00C50CF5" w:rsidRDefault="00C50CF5" w:rsidP="00C50CF5">
      <w:pPr>
        <w:rPr>
          <w:rFonts w:ascii="Baskerville Old Face" w:eastAsia="Baskerville Old Face" w:hAnsi="Baskerville Old Face" w:cs="Times New Roman"/>
          <w:lang w:val="nl-NL"/>
        </w:rPr>
      </w:pPr>
    </w:p>
    <w:p w14:paraId="384A513A" w14:textId="161AF930" w:rsidR="00C50CF5" w:rsidRPr="00C50CF5" w:rsidRDefault="00C50CF5" w:rsidP="00C50CF5">
      <w:pPr>
        <w:rPr>
          <w:rFonts w:ascii="Baskerville Old Face" w:eastAsia="Baskerville Old Face" w:hAnsi="Baskerville Old Face" w:cs="Times New Roman"/>
          <w:lang w:val="nl-NL"/>
        </w:rPr>
      </w:pPr>
    </w:p>
    <w:p w14:paraId="23D6551F" w14:textId="708C3FF4" w:rsidR="00C50CF5" w:rsidRPr="00C50CF5" w:rsidRDefault="00C50CF5" w:rsidP="00C50CF5">
      <w:pPr>
        <w:rPr>
          <w:rFonts w:ascii="Baskerville Old Face" w:eastAsia="Baskerville Old Face" w:hAnsi="Baskerville Old Face" w:cs="Times New Roman"/>
          <w:lang w:val="nl-NL"/>
        </w:rPr>
      </w:pPr>
    </w:p>
    <w:p w14:paraId="4F7E6E99" w14:textId="4065C045" w:rsidR="00C50CF5" w:rsidRPr="00C50CF5" w:rsidRDefault="00C50CF5" w:rsidP="00C50CF5">
      <w:pPr>
        <w:rPr>
          <w:rFonts w:ascii="Baskerville Old Face" w:eastAsia="Baskerville Old Face" w:hAnsi="Baskerville Old Face" w:cs="Times New Roman"/>
          <w:lang w:val="nl-NL"/>
        </w:rPr>
      </w:pPr>
    </w:p>
    <w:p w14:paraId="1A8DE4FF" w14:textId="5096BA84" w:rsidR="00C50CF5" w:rsidRPr="00C50CF5" w:rsidRDefault="00C50CF5" w:rsidP="00C50CF5">
      <w:pPr>
        <w:rPr>
          <w:rFonts w:ascii="Baskerville Old Face" w:eastAsia="Baskerville Old Face" w:hAnsi="Baskerville Old Face" w:cs="Times New Roman"/>
          <w:lang w:val="nl-NL"/>
        </w:rPr>
      </w:pPr>
    </w:p>
    <w:p w14:paraId="417E366A" w14:textId="21FA5FE5" w:rsidR="00C50CF5" w:rsidRPr="00C50CF5" w:rsidRDefault="00C50CF5" w:rsidP="00C50CF5">
      <w:pPr>
        <w:rPr>
          <w:rFonts w:ascii="Baskerville Old Face" w:eastAsia="Baskerville Old Face" w:hAnsi="Baskerville Old Face" w:cs="Times New Roman"/>
          <w:lang w:val="nl-NL"/>
        </w:rPr>
      </w:pPr>
    </w:p>
    <w:p w14:paraId="1D3D9070" w14:textId="5DDACDA9" w:rsidR="00C50CF5" w:rsidRPr="00C50CF5" w:rsidRDefault="00C50CF5" w:rsidP="00C50CF5">
      <w:pPr>
        <w:rPr>
          <w:rFonts w:ascii="Baskerville Old Face" w:eastAsia="Baskerville Old Face" w:hAnsi="Baskerville Old Face" w:cs="Times New Roman"/>
          <w:lang w:val="nl-NL"/>
        </w:rPr>
      </w:pPr>
    </w:p>
    <w:p w14:paraId="2E10B658" w14:textId="523021AA" w:rsidR="00C50CF5" w:rsidRPr="00C50CF5" w:rsidRDefault="00C50CF5" w:rsidP="00C50CF5">
      <w:pPr>
        <w:rPr>
          <w:rFonts w:ascii="Baskerville Old Face" w:eastAsia="Baskerville Old Face" w:hAnsi="Baskerville Old Face" w:cs="Times New Roman"/>
          <w:lang w:val="nl-NL"/>
        </w:rPr>
      </w:pPr>
    </w:p>
    <w:p w14:paraId="1B884C7A" w14:textId="56EAB65E" w:rsidR="00C50CF5" w:rsidRPr="00C50CF5" w:rsidRDefault="00C50CF5" w:rsidP="00C50CF5">
      <w:pPr>
        <w:rPr>
          <w:rFonts w:ascii="Baskerville Old Face" w:eastAsia="Baskerville Old Face" w:hAnsi="Baskerville Old Face" w:cs="Times New Roman"/>
          <w:lang w:val="nl-NL"/>
        </w:rPr>
      </w:pPr>
    </w:p>
    <w:p w14:paraId="05630A05" w14:textId="43841B70" w:rsidR="00C50CF5" w:rsidRPr="00C50CF5" w:rsidRDefault="00C50CF5" w:rsidP="00C50CF5">
      <w:pPr>
        <w:rPr>
          <w:rFonts w:ascii="Baskerville Old Face" w:eastAsia="Baskerville Old Face" w:hAnsi="Baskerville Old Face" w:cs="Times New Roman"/>
          <w:lang w:val="nl-NL"/>
        </w:rPr>
      </w:pPr>
    </w:p>
    <w:p w14:paraId="3E1D6550" w14:textId="08C48ECC" w:rsidR="00C50CF5" w:rsidRPr="00C50CF5" w:rsidRDefault="00C50CF5" w:rsidP="00C50CF5">
      <w:pPr>
        <w:rPr>
          <w:rFonts w:ascii="Baskerville Old Face" w:eastAsia="Baskerville Old Face" w:hAnsi="Baskerville Old Face" w:cs="Times New Roman"/>
          <w:lang w:val="nl-NL"/>
        </w:rPr>
      </w:pPr>
    </w:p>
    <w:p w14:paraId="77A6EEB0" w14:textId="5A1FDA2F" w:rsidR="00C50CF5" w:rsidRPr="00C50CF5" w:rsidRDefault="00C50CF5" w:rsidP="00C50CF5">
      <w:pPr>
        <w:rPr>
          <w:rFonts w:ascii="Baskerville Old Face" w:eastAsia="Baskerville Old Face" w:hAnsi="Baskerville Old Face" w:cs="Times New Roman"/>
          <w:lang w:val="nl-NL"/>
        </w:rPr>
      </w:pPr>
    </w:p>
    <w:p w14:paraId="13022DD8" w14:textId="55A5791B" w:rsidR="00C50CF5" w:rsidRPr="00C50CF5" w:rsidRDefault="00C50CF5" w:rsidP="00C50CF5">
      <w:pPr>
        <w:rPr>
          <w:rFonts w:ascii="Baskerville Old Face" w:eastAsia="Baskerville Old Face" w:hAnsi="Baskerville Old Face" w:cs="Times New Roman"/>
          <w:lang w:val="nl-NL"/>
        </w:rPr>
      </w:pPr>
    </w:p>
    <w:p w14:paraId="4823DF25" w14:textId="23345C38" w:rsidR="00C50CF5" w:rsidRPr="00C50CF5" w:rsidRDefault="00C50CF5" w:rsidP="00C50CF5">
      <w:pPr>
        <w:rPr>
          <w:rFonts w:ascii="Baskerville Old Face" w:eastAsia="Baskerville Old Face" w:hAnsi="Baskerville Old Face" w:cs="Times New Roman"/>
          <w:lang w:val="nl-NL"/>
        </w:rPr>
      </w:pPr>
    </w:p>
    <w:p w14:paraId="2AC298A7" w14:textId="0666FD03" w:rsidR="00C50CF5" w:rsidRPr="00C50CF5" w:rsidRDefault="00C50CF5" w:rsidP="00C50CF5">
      <w:pPr>
        <w:rPr>
          <w:rFonts w:ascii="Baskerville Old Face" w:eastAsia="Baskerville Old Face" w:hAnsi="Baskerville Old Face" w:cs="Times New Roman"/>
          <w:lang w:val="nl-NL"/>
        </w:rPr>
      </w:pPr>
    </w:p>
    <w:p w14:paraId="3805145D" w14:textId="35EAF712" w:rsidR="00C50CF5" w:rsidRPr="00C50CF5" w:rsidRDefault="00C50CF5" w:rsidP="00C50CF5">
      <w:pPr>
        <w:rPr>
          <w:rFonts w:ascii="Baskerville Old Face" w:eastAsia="Baskerville Old Face" w:hAnsi="Baskerville Old Face" w:cs="Times New Roman"/>
          <w:lang w:val="nl-NL"/>
        </w:rPr>
      </w:pPr>
    </w:p>
    <w:p w14:paraId="12154BBA" w14:textId="5606DE68" w:rsidR="00C50CF5" w:rsidRPr="00C50CF5" w:rsidRDefault="00C50CF5" w:rsidP="00C50CF5">
      <w:pPr>
        <w:rPr>
          <w:rFonts w:ascii="Baskerville Old Face" w:eastAsia="Baskerville Old Face" w:hAnsi="Baskerville Old Face" w:cs="Times New Roman"/>
          <w:lang w:val="nl-NL"/>
        </w:rPr>
      </w:pPr>
    </w:p>
    <w:p w14:paraId="608F32B1" w14:textId="70989441" w:rsidR="00C50CF5" w:rsidRPr="00C50CF5" w:rsidRDefault="00C50CF5" w:rsidP="00C50CF5">
      <w:pPr>
        <w:rPr>
          <w:rFonts w:ascii="Baskerville Old Face" w:eastAsia="Baskerville Old Face" w:hAnsi="Baskerville Old Face" w:cs="Times New Roman"/>
          <w:lang w:val="nl-NL"/>
        </w:rPr>
      </w:pPr>
    </w:p>
    <w:p w14:paraId="287C674B" w14:textId="47936E74" w:rsidR="00C50CF5" w:rsidRPr="00C50CF5" w:rsidRDefault="00C50CF5" w:rsidP="00C50CF5">
      <w:pPr>
        <w:rPr>
          <w:rFonts w:ascii="Baskerville Old Face" w:eastAsia="Baskerville Old Face" w:hAnsi="Baskerville Old Face" w:cs="Times New Roman"/>
          <w:lang w:val="nl-NL"/>
        </w:rPr>
      </w:pPr>
    </w:p>
    <w:p w14:paraId="7E01398B" w14:textId="10098ECC" w:rsidR="00C50CF5" w:rsidRPr="00C50CF5" w:rsidRDefault="00C50CF5" w:rsidP="00C50CF5">
      <w:pPr>
        <w:rPr>
          <w:rFonts w:ascii="Baskerville Old Face" w:eastAsia="Baskerville Old Face" w:hAnsi="Baskerville Old Face" w:cs="Times New Roman"/>
          <w:lang w:val="nl-NL"/>
        </w:rPr>
      </w:pPr>
    </w:p>
    <w:p w14:paraId="59B7E0FB" w14:textId="7E3ED1D9" w:rsidR="00C50CF5" w:rsidRPr="00C50CF5" w:rsidRDefault="00C50CF5" w:rsidP="00C50CF5">
      <w:pPr>
        <w:rPr>
          <w:rFonts w:ascii="Baskerville Old Face" w:eastAsia="Baskerville Old Face" w:hAnsi="Baskerville Old Face" w:cs="Times New Roman"/>
          <w:lang w:val="nl-NL"/>
        </w:rPr>
      </w:pPr>
    </w:p>
    <w:p w14:paraId="4B057BC6" w14:textId="2C6A4435" w:rsidR="00C50CF5" w:rsidRPr="00C50CF5" w:rsidRDefault="00C50CF5" w:rsidP="00C50CF5">
      <w:pPr>
        <w:rPr>
          <w:rFonts w:ascii="Baskerville Old Face" w:eastAsia="Baskerville Old Face" w:hAnsi="Baskerville Old Face" w:cs="Times New Roman"/>
          <w:lang w:val="nl-NL"/>
        </w:rPr>
      </w:pPr>
    </w:p>
    <w:p w14:paraId="03C7609A" w14:textId="12D1A208" w:rsidR="00C50CF5" w:rsidRPr="00C50CF5" w:rsidRDefault="00C50CF5" w:rsidP="00C50CF5">
      <w:pPr>
        <w:rPr>
          <w:rFonts w:ascii="Baskerville Old Face" w:eastAsia="Baskerville Old Face" w:hAnsi="Baskerville Old Face" w:cs="Times New Roman"/>
          <w:lang w:val="nl-NL"/>
        </w:rPr>
      </w:pPr>
    </w:p>
    <w:p w14:paraId="0F41B539" w14:textId="66D1F48A" w:rsidR="00C50CF5" w:rsidRPr="00C50CF5" w:rsidRDefault="00C50CF5" w:rsidP="00C50CF5">
      <w:pPr>
        <w:rPr>
          <w:rFonts w:ascii="Baskerville Old Face" w:eastAsia="Baskerville Old Face" w:hAnsi="Baskerville Old Face" w:cs="Times New Roman"/>
          <w:lang w:val="nl-NL"/>
        </w:rPr>
      </w:pPr>
    </w:p>
    <w:p w14:paraId="1F9F521D" w14:textId="3E1DDF4D" w:rsidR="00C50CF5" w:rsidRPr="00C50CF5" w:rsidRDefault="00C50CF5" w:rsidP="00C50CF5">
      <w:pPr>
        <w:rPr>
          <w:rFonts w:ascii="Baskerville Old Face" w:eastAsia="Baskerville Old Face" w:hAnsi="Baskerville Old Face" w:cs="Times New Roman"/>
          <w:lang w:val="nl-NL"/>
        </w:rPr>
      </w:pPr>
    </w:p>
    <w:p w14:paraId="1B0C72BA" w14:textId="479A16AC" w:rsidR="00C50CF5" w:rsidRPr="00C50CF5" w:rsidRDefault="00C50CF5" w:rsidP="00C50CF5">
      <w:pPr>
        <w:rPr>
          <w:rFonts w:ascii="Baskerville Old Face" w:eastAsia="Baskerville Old Face" w:hAnsi="Baskerville Old Face" w:cs="Times New Roman"/>
          <w:lang w:val="nl-NL"/>
        </w:rPr>
      </w:pPr>
    </w:p>
    <w:p w14:paraId="7D649ACC" w14:textId="17938DE8" w:rsidR="00C50CF5" w:rsidRPr="00C50CF5" w:rsidRDefault="00C50CF5" w:rsidP="00C50CF5">
      <w:pPr>
        <w:rPr>
          <w:rFonts w:ascii="Baskerville Old Face" w:eastAsia="Baskerville Old Face" w:hAnsi="Baskerville Old Face" w:cs="Times New Roman"/>
          <w:lang w:val="nl-NL"/>
        </w:rPr>
      </w:pPr>
    </w:p>
    <w:p w14:paraId="12B7B242" w14:textId="2C3E5190" w:rsidR="00C50CF5" w:rsidRPr="00C50CF5" w:rsidRDefault="00C50CF5" w:rsidP="00C50CF5">
      <w:pPr>
        <w:rPr>
          <w:rFonts w:ascii="Baskerville Old Face" w:eastAsia="Baskerville Old Face" w:hAnsi="Baskerville Old Face" w:cs="Times New Roman"/>
          <w:lang w:val="nl-NL"/>
        </w:rPr>
      </w:pPr>
    </w:p>
    <w:p w14:paraId="6DCBD501" w14:textId="3FB78372" w:rsidR="00C50CF5" w:rsidRPr="00C50CF5" w:rsidRDefault="00C50CF5" w:rsidP="00C50CF5">
      <w:pPr>
        <w:rPr>
          <w:rFonts w:ascii="Baskerville Old Face" w:eastAsia="Baskerville Old Face" w:hAnsi="Baskerville Old Face" w:cs="Times New Roman"/>
          <w:lang w:val="nl-NL"/>
        </w:rPr>
      </w:pPr>
    </w:p>
    <w:p w14:paraId="7E3A7E75" w14:textId="25124ABD" w:rsidR="00C50CF5" w:rsidRPr="00C50CF5" w:rsidRDefault="00C50CF5" w:rsidP="00C50CF5">
      <w:pPr>
        <w:rPr>
          <w:rFonts w:ascii="Baskerville Old Face" w:eastAsia="Baskerville Old Face" w:hAnsi="Baskerville Old Face" w:cs="Times New Roman"/>
          <w:lang w:val="nl-NL"/>
        </w:rPr>
      </w:pPr>
    </w:p>
    <w:p w14:paraId="49C9EE6E" w14:textId="62CCCD86" w:rsidR="00C50CF5" w:rsidRPr="00C50CF5" w:rsidRDefault="00C50CF5" w:rsidP="00C50CF5">
      <w:pPr>
        <w:rPr>
          <w:rFonts w:ascii="Baskerville Old Face" w:eastAsia="Baskerville Old Face" w:hAnsi="Baskerville Old Face" w:cs="Times New Roman"/>
          <w:lang w:val="nl-NL"/>
        </w:rPr>
      </w:pPr>
    </w:p>
    <w:p w14:paraId="65F5662B" w14:textId="125D6D52" w:rsidR="00C50CF5" w:rsidRPr="00C50CF5" w:rsidRDefault="00C50CF5" w:rsidP="00C50CF5">
      <w:pPr>
        <w:rPr>
          <w:rFonts w:ascii="Baskerville Old Face" w:eastAsia="Baskerville Old Face" w:hAnsi="Baskerville Old Face" w:cs="Times New Roman"/>
          <w:lang w:val="nl-NL"/>
        </w:rPr>
      </w:pPr>
    </w:p>
    <w:p w14:paraId="25379345" w14:textId="6019858C" w:rsidR="00C50CF5" w:rsidRPr="00C50CF5" w:rsidRDefault="00C50CF5" w:rsidP="00C50CF5">
      <w:pPr>
        <w:rPr>
          <w:rFonts w:ascii="Baskerville Old Face" w:eastAsia="Baskerville Old Face" w:hAnsi="Baskerville Old Face" w:cs="Times New Roman"/>
          <w:lang w:val="nl-NL"/>
        </w:rPr>
      </w:pPr>
    </w:p>
    <w:p w14:paraId="4E2530A3" w14:textId="03C7C2D2" w:rsidR="00C50CF5" w:rsidRPr="00C50CF5" w:rsidRDefault="00C50CF5" w:rsidP="00C50CF5">
      <w:pPr>
        <w:rPr>
          <w:rFonts w:ascii="Baskerville Old Face" w:eastAsia="Baskerville Old Face" w:hAnsi="Baskerville Old Face" w:cs="Times New Roman"/>
          <w:lang w:val="nl-NL"/>
        </w:rPr>
      </w:pPr>
    </w:p>
    <w:p w14:paraId="2189B175" w14:textId="3A698DB3" w:rsidR="00C50CF5" w:rsidRPr="00C50CF5" w:rsidRDefault="00C50CF5" w:rsidP="00C50CF5">
      <w:pPr>
        <w:rPr>
          <w:rFonts w:ascii="Baskerville Old Face" w:eastAsia="Baskerville Old Face" w:hAnsi="Baskerville Old Face" w:cs="Times New Roman"/>
          <w:lang w:val="nl-NL"/>
        </w:rPr>
      </w:pPr>
    </w:p>
    <w:p w14:paraId="7E6DEEB4" w14:textId="5A6B780F" w:rsidR="00C50CF5" w:rsidRPr="00C50CF5" w:rsidRDefault="00C50CF5" w:rsidP="00C50CF5">
      <w:pPr>
        <w:rPr>
          <w:rFonts w:ascii="Baskerville Old Face" w:eastAsia="Baskerville Old Face" w:hAnsi="Baskerville Old Face" w:cs="Times New Roman"/>
          <w:lang w:val="nl-NL"/>
        </w:rPr>
      </w:pPr>
    </w:p>
    <w:p w14:paraId="67E9BD46" w14:textId="0D0F20DE" w:rsidR="00C50CF5" w:rsidRPr="00C50CF5" w:rsidRDefault="00C50CF5" w:rsidP="00C50CF5">
      <w:pPr>
        <w:rPr>
          <w:rFonts w:ascii="Baskerville Old Face" w:eastAsia="Baskerville Old Face" w:hAnsi="Baskerville Old Face" w:cs="Times New Roman"/>
          <w:lang w:val="nl-NL"/>
        </w:rPr>
      </w:pPr>
    </w:p>
    <w:p w14:paraId="186C907C" w14:textId="17EFA27E" w:rsidR="00C50CF5" w:rsidRPr="00C50CF5" w:rsidRDefault="00C50CF5" w:rsidP="00C50CF5">
      <w:pPr>
        <w:rPr>
          <w:rFonts w:ascii="Baskerville Old Face" w:eastAsia="Baskerville Old Face" w:hAnsi="Baskerville Old Face" w:cs="Times New Roman"/>
          <w:lang w:val="nl-NL"/>
        </w:rPr>
      </w:pPr>
    </w:p>
    <w:p w14:paraId="5F396D26" w14:textId="391D3F8B" w:rsidR="00C50CF5" w:rsidRDefault="00C50CF5" w:rsidP="00C50CF5">
      <w:pPr>
        <w:rPr>
          <w:rFonts w:ascii="Baskerville Old Face" w:eastAsia="Baskerville Old Face" w:hAnsi="Baskerville Old Face" w:cs="Times New Roman"/>
          <w:noProof/>
          <w:color w:val="000000"/>
          <w:lang w:val="nl-NL"/>
        </w:rPr>
      </w:pPr>
    </w:p>
    <w:p w14:paraId="321B9130" w14:textId="669DA22C" w:rsidR="00C50CF5" w:rsidRDefault="00C50CF5" w:rsidP="00C50CF5">
      <w:pPr>
        <w:rPr>
          <w:rFonts w:ascii="Baskerville Old Face" w:eastAsia="Baskerville Old Face" w:hAnsi="Baskerville Old Face" w:cs="Times New Roman"/>
          <w:noProof/>
          <w:color w:val="000000"/>
          <w:lang w:val="nl-NL"/>
        </w:rPr>
      </w:pPr>
    </w:p>
    <w:p w14:paraId="4863539E" w14:textId="77777777" w:rsidR="00C50CF5" w:rsidRPr="00C50CF5" w:rsidRDefault="00C50CF5" w:rsidP="00C50CF5">
      <w:pPr>
        <w:rPr>
          <w:rFonts w:ascii="Baskerville Old Face" w:eastAsia="Baskerville Old Face" w:hAnsi="Baskerville Old Face" w:cs="Times New Roman"/>
          <w:lang w:val="nl-NL"/>
        </w:rPr>
      </w:pPr>
    </w:p>
    <w:sectPr w:rsidR="00C50CF5" w:rsidRPr="00C50CF5" w:rsidSect="00EC3604">
      <w:footerReference w:type="even" r:id="rId14"/>
      <w:footerReference w:type="default" r:id="rId15"/>
      <w:pgSz w:w="16838" w:h="23811"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E7C61" w14:textId="77777777" w:rsidR="00ED32CC" w:rsidRDefault="00ED32CC">
      <w:pPr>
        <w:spacing w:after="0" w:line="240" w:lineRule="auto"/>
      </w:pPr>
      <w:r>
        <w:separator/>
      </w:r>
    </w:p>
  </w:endnote>
  <w:endnote w:type="continuationSeparator" w:id="0">
    <w:p w14:paraId="23F451C3" w14:textId="77777777" w:rsidR="00ED32CC" w:rsidRDefault="00ED32CC">
      <w:pPr>
        <w:spacing w:after="0" w:line="240" w:lineRule="auto"/>
      </w:pPr>
      <w:r>
        <w:continuationSeparator/>
      </w:r>
    </w:p>
  </w:endnote>
  <w:endnote w:type="continuationNotice" w:id="1">
    <w:p w14:paraId="40DEB1D7" w14:textId="77777777" w:rsidR="00ED32CC" w:rsidRDefault="00ED32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tka Text">
    <w:panose1 w:val="02000505000000020004"/>
    <w:charset w:val="00"/>
    <w:family w:val="auto"/>
    <w:pitch w:val="variable"/>
    <w:sig w:usb0="A00002EF" w:usb1="4000204B" w:usb2="00000000" w:usb3="00000000" w:csb0="0000019F" w:csb1="00000000"/>
  </w:font>
  <w:font w:name="Sitka Heading">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Georgia Pro Black">
    <w:altName w:val="Georgia Pro Black"/>
    <w:charset w:val="00"/>
    <w:family w:val="roman"/>
    <w:pitch w:val="variable"/>
    <w:sig w:usb0="800002AF"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543BE" w14:textId="77777777" w:rsidR="00BA63ED" w:rsidRDefault="00BA63ED" w:rsidP="00630721">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400A5" w14:textId="77777777" w:rsidR="00BA63ED" w:rsidRDefault="00BA63ED" w:rsidP="00630721">
    <w:pPr>
      <w:pStyle w:val="Footer"/>
      <w:tabs>
        <w:tab w:val="clear" w:pos="4513"/>
        <w:tab w:val="clear" w:pos="9026"/>
        <w:tab w:val="left" w:pos="7987"/>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85495" w14:textId="77777777" w:rsidR="00EC3604" w:rsidRDefault="00EC3604" w:rsidP="00630721">
    <w:pPr>
      <w:pStyle w:val="Footer"/>
      <w:jc w:val="right"/>
    </w:pPr>
  </w:p>
  <w:p w14:paraId="2619E990" w14:textId="77777777" w:rsidR="00EC3604" w:rsidRDefault="00EC360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255570"/>
      <w:docPartObj>
        <w:docPartGallery w:val="Page Numbers (Bottom of Page)"/>
        <w:docPartUnique/>
      </w:docPartObj>
    </w:sdtPr>
    <w:sdtEndPr>
      <w:rPr>
        <w:color w:val="7F7F7F"/>
        <w:spacing w:val="60"/>
      </w:rPr>
    </w:sdtEndPr>
    <w:sdtContent>
      <w:p w14:paraId="5C220D9F" w14:textId="77777777" w:rsidR="00EC3604" w:rsidRDefault="00EC3604" w:rsidP="00C50CF5">
        <w:pPr>
          <w:pStyle w:val="Footer"/>
          <w:pBdr>
            <w:top w:val="single" w:sz="4" w:space="1" w:color="D9D9D9"/>
          </w:pBdr>
          <w:jc w:val="right"/>
        </w:pPr>
        <w:r>
          <w:fldChar w:fldCharType="begin"/>
        </w:r>
        <w:r>
          <w:instrText xml:space="preserve"> PAGE   \* MERGEFORMAT </w:instrText>
        </w:r>
        <w:r>
          <w:fldChar w:fldCharType="separate"/>
        </w:r>
        <w:r>
          <w:rPr>
            <w:noProof/>
          </w:rPr>
          <w:t>2</w:t>
        </w:r>
        <w:r>
          <w:rPr>
            <w:noProof/>
          </w:rPr>
          <w:fldChar w:fldCharType="end"/>
        </w:r>
        <w:r>
          <w:t xml:space="preserve"> </w:t>
        </w:r>
        <w:r w:rsidRPr="000050E9">
          <w:rPr>
            <w:color w:val="702BCD"/>
          </w:rPr>
          <w:t xml:space="preserve">| </w:t>
        </w:r>
        <w:r w:rsidRPr="000050E9">
          <w:rPr>
            <w:color w:val="702BCD"/>
            <w:spacing w:val="60"/>
          </w:rPr>
          <w:t>Page</w:t>
        </w:r>
      </w:p>
    </w:sdtContent>
  </w:sdt>
  <w:p w14:paraId="21717DC1" w14:textId="77777777" w:rsidR="00EC3604" w:rsidRDefault="00EC3604" w:rsidP="00630721">
    <w:pPr>
      <w:pStyle w:val="Footer"/>
      <w:tabs>
        <w:tab w:val="clear" w:pos="4513"/>
        <w:tab w:val="clear" w:pos="9026"/>
        <w:tab w:val="left" w:pos="7987"/>
      </w:tabs>
    </w:pPr>
    <w:r>
      <w:tab/>
    </w:r>
  </w:p>
  <w:p w14:paraId="338CE9C7" w14:textId="77777777" w:rsidR="00EC3604" w:rsidRDefault="00EC36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9D6B7" w14:textId="77777777" w:rsidR="00ED32CC" w:rsidRDefault="00ED32CC">
      <w:pPr>
        <w:spacing w:after="0" w:line="240" w:lineRule="auto"/>
      </w:pPr>
      <w:r>
        <w:separator/>
      </w:r>
    </w:p>
  </w:footnote>
  <w:footnote w:type="continuationSeparator" w:id="0">
    <w:p w14:paraId="34701C57" w14:textId="77777777" w:rsidR="00ED32CC" w:rsidRDefault="00ED32CC">
      <w:pPr>
        <w:spacing w:after="0" w:line="240" w:lineRule="auto"/>
      </w:pPr>
      <w:r>
        <w:continuationSeparator/>
      </w:r>
    </w:p>
  </w:footnote>
  <w:footnote w:type="continuationNotice" w:id="1">
    <w:p w14:paraId="1BADAAD8" w14:textId="77777777" w:rsidR="00ED32CC" w:rsidRDefault="00ED32C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9D9"/>
    <w:multiLevelType w:val="hybridMultilevel"/>
    <w:tmpl w:val="34D0801C"/>
    <w:lvl w:ilvl="0" w:tplc="1674AB92">
      <w:start w:val="1"/>
      <w:numFmt w:val="bullet"/>
      <w:lvlText w:val=""/>
      <w:lvlJc w:val="left"/>
      <w:pPr>
        <w:ind w:left="720" w:hanging="360"/>
      </w:pPr>
      <w:rPr>
        <w:rFonts w:ascii="Symbol" w:hAnsi="Symbol" w:hint="default"/>
      </w:rPr>
    </w:lvl>
    <w:lvl w:ilvl="1" w:tplc="71926BC4">
      <w:start w:val="1"/>
      <w:numFmt w:val="bullet"/>
      <w:lvlText w:val="o"/>
      <w:lvlJc w:val="left"/>
      <w:pPr>
        <w:ind w:left="1440" w:hanging="360"/>
      </w:pPr>
      <w:rPr>
        <w:rFonts w:ascii="Courier New" w:hAnsi="Courier New" w:hint="default"/>
      </w:rPr>
    </w:lvl>
    <w:lvl w:ilvl="2" w:tplc="C916DFBC">
      <w:start w:val="1"/>
      <w:numFmt w:val="bullet"/>
      <w:lvlText w:val=""/>
      <w:lvlJc w:val="left"/>
      <w:pPr>
        <w:ind w:left="2160" w:hanging="360"/>
      </w:pPr>
      <w:rPr>
        <w:rFonts w:ascii="Wingdings" w:hAnsi="Wingdings" w:hint="default"/>
      </w:rPr>
    </w:lvl>
    <w:lvl w:ilvl="3" w:tplc="E17C1282">
      <w:start w:val="1"/>
      <w:numFmt w:val="bullet"/>
      <w:lvlText w:val=""/>
      <w:lvlJc w:val="left"/>
      <w:pPr>
        <w:ind w:left="2880" w:hanging="360"/>
      </w:pPr>
      <w:rPr>
        <w:rFonts w:ascii="Symbol" w:hAnsi="Symbol" w:hint="default"/>
      </w:rPr>
    </w:lvl>
    <w:lvl w:ilvl="4" w:tplc="762CDEE4">
      <w:start w:val="1"/>
      <w:numFmt w:val="bullet"/>
      <w:lvlText w:val="o"/>
      <w:lvlJc w:val="left"/>
      <w:pPr>
        <w:ind w:left="3600" w:hanging="360"/>
      </w:pPr>
      <w:rPr>
        <w:rFonts w:ascii="Courier New" w:hAnsi="Courier New" w:hint="default"/>
      </w:rPr>
    </w:lvl>
    <w:lvl w:ilvl="5" w:tplc="7BC8145A">
      <w:start w:val="1"/>
      <w:numFmt w:val="bullet"/>
      <w:lvlText w:val=""/>
      <w:lvlJc w:val="left"/>
      <w:pPr>
        <w:ind w:left="4320" w:hanging="360"/>
      </w:pPr>
      <w:rPr>
        <w:rFonts w:ascii="Wingdings" w:hAnsi="Wingdings" w:hint="default"/>
      </w:rPr>
    </w:lvl>
    <w:lvl w:ilvl="6" w:tplc="2A6E2976">
      <w:start w:val="1"/>
      <w:numFmt w:val="bullet"/>
      <w:lvlText w:val=""/>
      <w:lvlJc w:val="left"/>
      <w:pPr>
        <w:ind w:left="5040" w:hanging="360"/>
      </w:pPr>
      <w:rPr>
        <w:rFonts w:ascii="Symbol" w:hAnsi="Symbol" w:hint="default"/>
      </w:rPr>
    </w:lvl>
    <w:lvl w:ilvl="7" w:tplc="EB3A8E06">
      <w:start w:val="1"/>
      <w:numFmt w:val="bullet"/>
      <w:lvlText w:val="o"/>
      <w:lvlJc w:val="left"/>
      <w:pPr>
        <w:ind w:left="5760" w:hanging="360"/>
      </w:pPr>
      <w:rPr>
        <w:rFonts w:ascii="Courier New" w:hAnsi="Courier New" w:hint="default"/>
      </w:rPr>
    </w:lvl>
    <w:lvl w:ilvl="8" w:tplc="16BC7D20">
      <w:start w:val="1"/>
      <w:numFmt w:val="bullet"/>
      <w:lvlText w:val=""/>
      <w:lvlJc w:val="left"/>
      <w:pPr>
        <w:ind w:left="6480" w:hanging="360"/>
      </w:pPr>
      <w:rPr>
        <w:rFonts w:ascii="Wingdings" w:hAnsi="Wingdings" w:hint="default"/>
      </w:rPr>
    </w:lvl>
  </w:abstractNum>
  <w:abstractNum w:abstractNumId="1" w15:restartNumberingAfterBreak="0">
    <w:nsid w:val="2AA95D66"/>
    <w:multiLevelType w:val="hybridMultilevel"/>
    <w:tmpl w:val="A7F27A2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2E5652A8"/>
    <w:multiLevelType w:val="hybridMultilevel"/>
    <w:tmpl w:val="7E3091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4FD1A6C"/>
    <w:multiLevelType w:val="hybridMultilevel"/>
    <w:tmpl w:val="B3843D60"/>
    <w:lvl w:ilvl="0" w:tplc="DBC47758">
      <w:start w:val="1"/>
      <w:numFmt w:val="bullet"/>
      <w:lvlText w:val="-"/>
      <w:lvlJc w:val="left"/>
      <w:pPr>
        <w:ind w:left="720" w:hanging="360"/>
      </w:pPr>
      <w:rPr>
        <w:rFonts w:ascii="&quot;Arial&quot;,sans-serif" w:hAnsi="&quot;Arial&quot;,sans-serif" w:hint="default"/>
      </w:rPr>
    </w:lvl>
    <w:lvl w:ilvl="1" w:tplc="CFCEB7C0">
      <w:start w:val="1"/>
      <w:numFmt w:val="bullet"/>
      <w:lvlText w:val="o"/>
      <w:lvlJc w:val="left"/>
      <w:pPr>
        <w:ind w:left="1440" w:hanging="360"/>
      </w:pPr>
      <w:rPr>
        <w:rFonts w:ascii="Courier New" w:hAnsi="Courier New" w:hint="default"/>
      </w:rPr>
    </w:lvl>
    <w:lvl w:ilvl="2" w:tplc="D2689AD8">
      <w:start w:val="1"/>
      <w:numFmt w:val="bullet"/>
      <w:lvlText w:val=""/>
      <w:lvlJc w:val="left"/>
      <w:pPr>
        <w:ind w:left="2160" w:hanging="360"/>
      </w:pPr>
      <w:rPr>
        <w:rFonts w:ascii="Wingdings" w:hAnsi="Wingdings" w:hint="default"/>
      </w:rPr>
    </w:lvl>
    <w:lvl w:ilvl="3" w:tplc="F4785FE2">
      <w:start w:val="1"/>
      <w:numFmt w:val="bullet"/>
      <w:lvlText w:val=""/>
      <w:lvlJc w:val="left"/>
      <w:pPr>
        <w:ind w:left="2880" w:hanging="360"/>
      </w:pPr>
      <w:rPr>
        <w:rFonts w:ascii="Symbol" w:hAnsi="Symbol" w:hint="default"/>
      </w:rPr>
    </w:lvl>
    <w:lvl w:ilvl="4" w:tplc="B80A0810">
      <w:start w:val="1"/>
      <w:numFmt w:val="bullet"/>
      <w:lvlText w:val="o"/>
      <w:lvlJc w:val="left"/>
      <w:pPr>
        <w:ind w:left="3600" w:hanging="360"/>
      </w:pPr>
      <w:rPr>
        <w:rFonts w:ascii="Courier New" w:hAnsi="Courier New" w:hint="default"/>
      </w:rPr>
    </w:lvl>
    <w:lvl w:ilvl="5" w:tplc="AA7A78DC">
      <w:start w:val="1"/>
      <w:numFmt w:val="bullet"/>
      <w:lvlText w:val=""/>
      <w:lvlJc w:val="left"/>
      <w:pPr>
        <w:ind w:left="4320" w:hanging="360"/>
      </w:pPr>
      <w:rPr>
        <w:rFonts w:ascii="Wingdings" w:hAnsi="Wingdings" w:hint="default"/>
      </w:rPr>
    </w:lvl>
    <w:lvl w:ilvl="6" w:tplc="F28A3958">
      <w:start w:val="1"/>
      <w:numFmt w:val="bullet"/>
      <w:lvlText w:val=""/>
      <w:lvlJc w:val="left"/>
      <w:pPr>
        <w:ind w:left="5040" w:hanging="360"/>
      </w:pPr>
      <w:rPr>
        <w:rFonts w:ascii="Symbol" w:hAnsi="Symbol" w:hint="default"/>
      </w:rPr>
    </w:lvl>
    <w:lvl w:ilvl="7" w:tplc="66680B96">
      <w:start w:val="1"/>
      <w:numFmt w:val="bullet"/>
      <w:lvlText w:val="o"/>
      <w:lvlJc w:val="left"/>
      <w:pPr>
        <w:ind w:left="5760" w:hanging="360"/>
      </w:pPr>
      <w:rPr>
        <w:rFonts w:ascii="Courier New" w:hAnsi="Courier New" w:hint="default"/>
      </w:rPr>
    </w:lvl>
    <w:lvl w:ilvl="8" w:tplc="E6F84B04">
      <w:start w:val="1"/>
      <w:numFmt w:val="bullet"/>
      <w:lvlText w:val=""/>
      <w:lvlJc w:val="left"/>
      <w:pPr>
        <w:ind w:left="6480" w:hanging="360"/>
      </w:pPr>
      <w:rPr>
        <w:rFonts w:ascii="Wingdings" w:hAnsi="Wingdings" w:hint="default"/>
      </w:rPr>
    </w:lvl>
  </w:abstractNum>
  <w:abstractNum w:abstractNumId="4" w15:restartNumberingAfterBreak="0">
    <w:nsid w:val="3EB43EDB"/>
    <w:multiLevelType w:val="hybridMultilevel"/>
    <w:tmpl w:val="3E70D1B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4E66DDA"/>
    <w:multiLevelType w:val="hybridMultilevel"/>
    <w:tmpl w:val="3440EBF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52E4576"/>
    <w:multiLevelType w:val="hybridMultilevel"/>
    <w:tmpl w:val="11CE4CC4"/>
    <w:lvl w:ilvl="0" w:tplc="C492B0A4">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550C6B24"/>
    <w:multiLevelType w:val="hybridMultilevel"/>
    <w:tmpl w:val="458EC7D4"/>
    <w:lvl w:ilvl="0" w:tplc="6C347E50">
      <w:start w:val="1"/>
      <w:numFmt w:val="bullet"/>
      <w:lvlText w:val=""/>
      <w:lvlJc w:val="left"/>
      <w:pPr>
        <w:ind w:left="720" w:hanging="360"/>
      </w:pPr>
      <w:rPr>
        <w:rFonts w:ascii="Symbol" w:hAnsi="Symbol" w:hint="default"/>
        <w:sz w:val="20"/>
        <w:szCs w:val="20"/>
        <w:vertAlign w:val="baseline"/>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5D74663E"/>
    <w:multiLevelType w:val="hybridMultilevel"/>
    <w:tmpl w:val="3E129DE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7A7D595B"/>
    <w:multiLevelType w:val="hybridMultilevel"/>
    <w:tmpl w:val="6FE04E16"/>
    <w:lvl w:ilvl="0" w:tplc="8098C80C">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605500517">
    <w:abstractNumId w:val="0"/>
  </w:num>
  <w:num w:numId="2" w16cid:durableId="1326321650">
    <w:abstractNumId w:val="2"/>
  </w:num>
  <w:num w:numId="3" w16cid:durableId="796221381">
    <w:abstractNumId w:val="9"/>
  </w:num>
  <w:num w:numId="4" w16cid:durableId="2144497459">
    <w:abstractNumId w:val="6"/>
  </w:num>
  <w:num w:numId="5" w16cid:durableId="980037282">
    <w:abstractNumId w:val="4"/>
  </w:num>
  <w:num w:numId="6" w16cid:durableId="485898191">
    <w:abstractNumId w:val="5"/>
  </w:num>
  <w:num w:numId="7" w16cid:durableId="187260721">
    <w:abstractNumId w:val="3"/>
  </w:num>
  <w:num w:numId="8" w16cid:durableId="1684438106">
    <w:abstractNumId w:val="7"/>
  </w:num>
  <w:num w:numId="9" w16cid:durableId="1100955389">
    <w:abstractNumId w:val="1"/>
  </w:num>
  <w:num w:numId="10" w16cid:durableId="71115449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B96"/>
    <w:rsid w:val="00000BEB"/>
    <w:rsid w:val="000017F2"/>
    <w:rsid w:val="0000283F"/>
    <w:rsid w:val="00004F9B"/>
    <w:rsid w:val="000050E9"/>
    <w:rsid w:val="000064AE"/>
    <w:rsid w:val="0000774A"/>
    <w:rsid w:val="000101F2"/>
    <w:rsid w:val="000127EB"/>
    <w:rsid w:val="000134C0"/>
    <w:rsid w:val="00013989"/>
    <w:rsid w:val="00013B68"/>
    <w:rsid w:val="00013D4F"/>
    <w:rsid w:val="00015D54"/>
    <w:rsid w:val="00016848"/>
    <w:rsid w:val="00021C04"/>
    <w:rsid w:val="00026152"/>
    <w:rsid w:val="000271B7"/>
    <w:rsid w:val="0003193C"/>
    <w:rsid w:val="000347AA"/>
    <w:rsid w:val="00037DB8"/>
    <w:rsid w:val="000408DD"/>
    <w:rsid w:val="00044062"/>
    <w:rsid w:val="000449AE"/>
    <w:rsid w:val="0005062D"/>
    <w:rsid w:val="000518BE"/>
    <w:rsid w:val="000528CD"/>
    <w:rsid w:val="00056AD4"/>
    <w:rsid w:val="00056FBA"/>
    <w:rsid w:val="0005767B"/>
    <w:rsid w:val="00057C71"/>
    <w:rsid w:val="0006282D"/>
    <w:rsid w:val="00063446"/>
    <w:rsid w:val="00063BC3"/>
    <w:rsid w:val="00064917"/>
    <w:rsid w:val="00066C0D"/>
    <w:rsid w:val="00066D78"/>
    <w:rsid w:val="000673F7"/>
    <w:rsid w:val="000716D7"/>
    <w:rsid w:val="00071E53"/>
    <w:rsid w:val="0007236B"/>
    <w:rsid w:val="00072C5C"/>
    <w:rsid w:val="000749A8"/>
    <w:rsid w:val="00077CA9"/>
    <w:rsid w:val="000824F0"/>
    <w:rsid w:val="00093C61"/>
    <w:rsid w:val="00094134"/>
    <w:rsid w:val="000A1147"/>
    <w:rsid w:val="000A1631"/>
    <w:rsid w:val="000A28CE"/>
    <w:rsid w:val="000A679F"/>
    <w:rsid w:val="000A6E1B"/>
    <w:rsid w:val="000A7135"/>
    <w:rsid w:val="000A747D"/>
    <w:rsid w:val="000B046F"/>
    <w:rsid w:val="000B05A4"/>
    <w:rsid w:val="000B1545"/>
    <w:rsid w:val="000B2A38"/>
    <w:rsid w:val="000C0AAD"/>
    <w:rsid w:val="000C14C6"/>
    <w:rsid w:val="000C1F21"/>
    <w:rsid w:val="000C2346"/>
    <w:rsid w:val="000C2578"/>
    <w:rsid w:val="000C463E"/>
    <w:rsid w:val="000C4FB1"/>
    <w:rsid w:val="000C55CA"/>
    <w:rsid w:val="000C5E19"/>
    <w:rsid w:val="000C6B6C"/>
    <w:rsid w:val="000D0ED3"/>
    <w:rsid w:val="000D1F54"/>
    <w:rsid w:val="000D23CB"/>
    <w:rsid w:val="000D2B5E"/>
    <w:rsid w:val="000D2D15"/>
    <w:rsid w:val="000D2FB9"/>
    <w:rsid w:val="000E175B"/>
    <w:rsid w:val="000E2605"/>
    <w:rsid w:val="000E2FC1"/>
    <w:rsid w:val="000E34FE"/>
    <w:rsid w:val="000E4CA4"/>
    <w:rsid w:val="000E759E"/>
    <w:rsid w:val="000F3C88"/>
    <w:rsid w:val="000F475B"/>
    <w:rsid w:val="000F6C7F"/>
    <w:rsid w:val="00102671"/>
    <w:rsid w:val="0010496F"/>
    <w:rsid w:val="00105474"/>
    <w:rsid w:val="00105FB3"/>
    <w:rsid w:val="00111E72"/>
    <w:rsid w:val="00112032"/>
    <w:rsid w:val="0011425F"/>
    <w:rsid w:val="00115245"/>
    <w:rsid w:val="00115E4E"/>
    <w:rsid w:val="00116A91"/>
    <w:rsid w:val="00120A67"/>
    <w:rsid w:val="00123D38"/>
    <w:rsid w:val="00124E66"/>
    <w:rsid w:val="00125287"/>
    <w:rsid w:val="001317F2"/>
    <w:rsid w:val="00136C71"/>
    <w:rsid w:val="00137768"/>
    <w:rsid w:val="0014290D"/>
    <w:rsid w:val="00142E8D"/>
    <w:rsid w:val="0014675C"/>
    <w:rsid w:val="001470BB"/>
    <w:rsid w:val="00151F8C"/>
    <w:rsid w:val="0015384B"/>
    <w:rsid w:val="00153B52"/>
    <w:rsid w:val="001540B7"/>
    <w:rsid w:val="00155CE2"/>
    <w:rsid w:val="001570BB"/>
    <w:rsid w:val="001576B7"/>
    <w:rsid w:val="0016102F"/>
    <w:rsid w:val="00163607"/>
    <w:rsid w:val="00164387"/>
    <w:rsid w:val="001666D4"/>
    <w:rsid w:val="00166F64"/>
    <w:rsid w:val="00170108"/>
    <w:rsid w:val="001717F6"/>
    <w:rsid w:val="00172B5E"/>
    <w:rsid w:val="0017756A"/>
    <w:rsid w:val="00181FA1"/>
    <w:rsid w:val="00184BFB"/>
    <w:rsid w:val="00185024"/>
    <w:rsid w:val="0018763F"/>
    <w:rsid w:val="00187814"/>
    <w:rsid w:val="00191436"/>
    <w:rsid w:val="00191B5A"/>
    <w:rsid w:val="00193BC4"/>
    <w:rsid w:val="00193CDE"/>
    <w:rsid w:val="0019566C"/>
    <w:rsid w:val="001A1109"/>
    <w:rsid w:val="001A1999"/>
    <w:rsid w:val="001A25D0"/>
    <w:rsid w:val="001A3B40"/>
    <w:rsid w:val="001A3E5A"/>
    <w:rsid w:val="001B1537"/>
    <w:rsid w:val="001B2C5D"/>
    <w:rsid w:val="001B38A1"/>
    <w:rsid w:val="001B4522"/>
    <w:rsid w:val="001B4F21"/>
    <w:rsid w:val="001B5500"/>
    <w:rsid w:val="001B5A30"/>
    <w:rsid w:val="001B6C6A"/>
    <w:rsid w:val="001C0A78"/>
    <w:rsid w:val="001C1DA2"/>
    <w:rsid w:val="001C59FC"/>
    <w:rsid w:val="001C6E0E"/>
    <w:rsid w:val="001D0E6D"/>
    <w:rsid w:val="001D2623"/>
    <w:rsid w:val="001D3552"/>
    <w:rsid w:val="001D4ECF"/>
    <w:rsid w:val="001D6A8A"/>
    <w:rsid w:val="001D6E4C"/>
    <w:rsid w:val="001E1C5F"/>
    <w:rsid w:val="001E249B"/>
    <w:rsid w:val="001E2D2A"/>
    <w:rsid w:val="001F52F4"/>
    <w:rsid w:val="001F53A1"/>
    <w:rsid w:val="00200B84"/>
    <w:rsid w:val="00202060"/>
    <w:rsid w:val="0020254C"/>
    <w:rsid w:val="00203399"/>
    <w:rsid w:val="0020401E"/>
    <w:rsid w:val="002075FC"/>
    <w:rsid w:val="0021043F"/>
    <w:rsid w:val="00214054"/>
    <w:rsid w:val="00216E9B"/>
    <w:rsid w:val="00216EA9"/>
    <w:rsid w:val="00221B96"/>
    <w:rsid w:val="00227318"/>
    <w:rsid w:val="00227B9A"/>
    <w:rsid w:val="00227D5F"/>
    <w:rsid w:val="00230E06"/>
    <w:rsid w:val="00233D01"/>
    <w:rsid w:val="002366A8"/>
    <w:rsid w:val="00245908"/>
    <w:rsid w:val="00246F4E"/>
    <w:rsid w:val="00247CB7"/>
    <w:rsid w:val="00257BC5"/>
    <w:rsid w:val="002604E6"/>
    <w:rsid w:val="00264A43"/>
    <w:rsid w:val="00267D41"/>
    <w:rsid w:val="00274F23"/>
    <w:rsid w:val="00276033"/>
    <w:rsid w:val="00280749"/>
    <w:rsid w:val="00282FF5"/>
    <w:rsid w:val="00283A89"/>
    <w:rsid w:val="002846D2"/>
    <w:rsid w:val="00285243"/>
    <w:rsid w:val="002914A2"/>
    <w:rsid w:val="002931F9"/>
    <w:rsid w:val="002936B4"/>
    <w:rsid w:val="00295027"/>
    <w:rsid w:val="00295BC0"/>
    <w:rsid w:val="00296E18"/>
    <w:rsid w:val="00297A70"/>
    <w:rsid w:val="002A4EEA"/>
    <w:rsid w:val="002B1990"/>
    <w:rsid w:val="002B1F47"/>
    <w:rsid w:val="002B2C85"/>
    <w:rsid w:val="002B378D"/>
    <w:rsid w:val="002B5202"/>
    <w:rsid w:val="002B74FA"/>
    <w:rsid w:val="002B7858"/>
    <w:rsid w:val="002C0B61"/>
    <w:rsid w:val="002C18F9"/>
    <w:rsid w:val="002C3CC1"/>
    <w:rsid w:val="002C4298"/>
    <w:rsid w:val="002C42E7"/>
    <w:rsid w:val="002C5AA4"/>
    <w:rsid w:val="002C60CB"/>
    <w:rsid w:val="002D2562"/>
    <w:rsid w:val="002D49C1"/>
    <w:rsid w:val="002D77E0"/>
    <w:rsid w:val="002E0835"/>
    <w:rsid w:val="002E0D9F"/>
    <w:rsid w:val="002E18D8"/>
    <w:rsid w:val="002F0232"/>
    <w:rsid w:val="002F052F"/>
    <w:rsid w:val="002F3ABE"/>
    <w:rsid w:val="002F4321"/>
    <w:rsid w:val="002F683E"/>
    <w:rsid w:val="002F6AC7"/>
    <w:rsid w:val="002F7379"/>
    <w:rsid w:val="003005E4"/>
    <w:rsid w:val="00300D10"/>
    <w:rsid w:val="00302AFF"/>
    <w:rsid w:val="00303709"/>
    <w:rsid w:val="0030388A"/>
    <w:rsid w:val="00307775"/>
    <w:rsid w:val="00311D30"/>
    <w:rsid w:val="00316A9C"/>
    <w:rsid w:val="00316C2F"/>
    <w:rsid w:val="00317A86"/>
    <w:rsid w:val="003203EE"/>
    <w:rsid w:val="003315C6"/>
    <w:rsid w:val="00333F9D"/>
    <w:rsid w:val="00335D6D"/>
    <w:rsid w:val="003367FF"/>
    <w:rsid w:val="0033AF7F"/>
    <w:rsid w:val="003400D3"/>
    <w:rsid w:val="003422C8"/>
    <w:rsid w:val="00346446"/>
    <w:rsid w:val="003509A6"/>
    <w:rsid w:val="00356E4B"/>
    <w:rsid w:val="00362371"/>
    <w:rsid w:val="003672BA"/>
    <w:rsid w:val="00370590"/>
    <w:rsid w:val="00371F40"/>
    <w:rsid w:val="003725BA"/>
    <w:rsid w:val="00372C52"/>
    <w:rsid w:val="003766F7"/>
    <w:rsid w:val="00380217"/>
    <w:rsid w:val="0038332C"/>
    <w:rsid w:val="00383AD7"/>
    <w:rsid w:val="0038654C"/>
    <w:rsid w:val="00387A94"/>
    <w:rsid w:val="0039009E"/>
    <w:rsid w:val="003901BD"/>
    <w:rsid w:val="00393176"/>
    <w:rsid w:val="00393405"/>
    <w:rsid w:val="0039556D"/>
    <w:rsid w:val="00395E12"/>
    <w:rsid w:val="00396AEF"/>
    <w:rsid w:val="003A15AA"/>
    <w:rsid w:val="003A3F3A"/>
    <w:rsid w:val="003A4E67"/>
    <w:rsid w:val="003A7062"/>
    <w:rsid w:val="003B0581"/>
    <w:rsid w:val="003B64A1"/>
    <w:rsid w:val="003B7757"/>
    <w:rsid w:val="003B7F4B"/>
    <w:rsid w:val="003C06A1"/>
    <w:rsid w:val="003C13CF"/>
    <w:rsid w:val="003C2B1C"/>
    <w:rsid w:val="003C4370"/>
    <w:rsid w:val="003C4708"/>
    <w:rsid w:val="003C6CF4"/>
    <w:rsid w:val="003C79ED"/>
    <w:rsid w:val="003D002A"/>
    <w:rsid w:val="003D1BD9"/>
    <w:rsid w:val="003D24CE"/>
    <w:rsid w:val="003D5EFD"/>
    <w:rsid w:val="003D6790"/>
    <w:rsid w:val="003D7BA0"/>
    <w:rsid w:val="003D7F2A"/>
    <w:rsid w:val="003E100C"/>
    <w:rsid w:val="003E29A6"/>
    <w:rsid w:val="003E7BCF"/>
    <w:rsid w:val="003F0424"/>
    <w:rsid w:val="003F0C24"/>
    <w:rsid w:val="003F15D4"/>
    <w:rsid w:val="003F74A9"/>
    <w:rsid w:val="00404091"/>
    <w:rsid w:val="00405A85"/>
    <w:rsid w:val="00414ED1"/>
    <w:rsid w:val="00415C98"/>
    <w:rsid w:val="00420668"/>
    <w:rsid w:val="00422CD8"/>
    <w:rsid w:val="00422E61"/>
    <w:rsid w:val="004256F9"/>
    <w:rsid w:val="0042585C"/>
    <w:rsid w:val="00426CBC"/>
    <w:rsid w:val="00427E40"/>
    <w:rsid w:val="004318F0"/>
    <w:rsid w:val="00432680"/>
    <w:rsid w:val="0043409C"/>
    <w:rsid w:val="004353B6"/>
    <w:rsid w:val="004358CA"/>
    <w:rsid w:val="004432DE"/>
    <w:rsid w:val="00450204"/>
    <w:rsid w:val="00450632"/>
    <w:rsid w:val="00450654"/>
    <w:rsid w:val="00452AED"/>
    <w:rsid w:val="004551F5"/>
    <w:rsid w:val="0045579E"/>
    <w:rsid w:val="00455EE2"/>
    <w:rsid w:val="00457A55"/>
    <w:rsid w:val="00462FD9"/>
    <w:rsid w:val="00467276"/>
    <w:rsid w:val="00470133"/>
    <w:rsid w:val="00471260"/>
    <w:rsid w:val="00475FA4"/>
    <w:rsid w:val="00477696"/>
    <w:rsid w:val="00483DB9"/>
    <w:rsid w:val="00484B13"/>
    <w:rsid w:val="00486EF3"/>
    <w:rsid w:val="00490C59"/>
    <w:rsid w:val="0049239C"/>
    <w:rsid w:val="00496D4A"/>
    <w:rsid w:val="004A11C3"/>
    <w:rsid w:val="004A1461"/>
    <w:rsid w:val="004A1F91"/>
    <w:rsid w:val="004A2794"/>
    <w:rsid w:val="004A4B04"/>
    <w:rsid w:val="004A64DE"/>
    <w:rsid w:val="004B2A32"/>
    <w:rsid w:val="004B410A"/>
    <w:rsid w:val="004B5949"/>
    <w:rsid w:val="004B6161"/>
    <w:rsid w:val="004B68CF"/>
    <w:rsid w:val="004B7113"/>
    <w:rsid w:val="004B7C82"/>
    <w:rsid w:val="004C6799"/>
    <w:rsid w:val="004C72B2"/>
    <w:rsid w:val="004C7DCF"/>
    <w:rsid w:val="004D1065"/>
    <w:rsid w:val="004D2ADD"/>
    <w:rsid w:val="004E192C"/>
    <w:rsid w:val="004E384D"/>
    <w:rsid w:val="004E41F0"/>
    <w:rsid w:val="004E5545"/>
    <w:rsid w:val="004E5EA2"/>
    <w:rsid w:val="004F6BF7"/>
    <w:rsid w:val="004F7E46"/>
    <w:rsid w:val="004FCCB0"/>
    <w:rsid w:val="005013E0"/>
    <w:rsid w:val="00501706"/>
    <w:rsid w:val="005072FB"/>
    <w:rsid w:val="00511F29"/>
    <w:rsid w:val="005122E6"/>
    <w:rsid w:val="00512D66"/>
    <w:rsid w:val="005170C2"/>
    <w:rsid w:val="00520F6E"/>
    <w:rsid w:val="0052131B"/>
    <w:rsid w:val="005252BF"/>
    <w:rsid w:val="00527193"/>
    <w:rsid w:val="00527822"/>
    <w:rsid w:val="005307C4"/>
    <w:rsid w:val="00532002"/>
    <w:rsid w:val="00534F77"/>
    <w:rsid w:val="00537315"/>
    <w:rsid w:val="005441F9"/>
    <w:rsid w:val="00547666"/>
    <w:rsid w:val="0055055D"/>
    <w:rsid w:val="005545D2"/>
    <w:rsid w:val="005577F1"/>
    <w:rsid w:val="00557A60"/>
    <w:rsid w:val="0055BC31"/>
    <w:rsid w:val="00563BA4"/>
    <w:rsid w:val="00566EAE"/>
    <w:rsid w:val="00567518"/>
    <w:rsid w:val="005709BB"/>
    <w:rsid w:val="0057126D"/>
    <w:rsid w:val="00573A8F"/>
    <w:rsid w:val="00574533"/>
    <w:rsid w:val="00575BA9"/>
    <w:rsid w:val="00577687"/>
    <w:rsid w:val="00577BA0"/>
    <w:rsid w:val="0058053F"/>
    <w:rsid w:val="0058111B"/>
    <w:rsid w:val="0058277A"/>
    <w:rsid w:val="00582B78"/>
    <w:rsid w:val="00585B07"/>
    <w:rsid w:val="00585C44"/>
    <w:rsid w:val="00591166"/>
    <w:rsid w:val="0059132F"/>
    <w:rsid w:val="00592683"/>
    <w:rsid w:val="005931DC"/>
    <w:rsid w:val="00593641"/>
    <w:rsid w:val="00593746"/>
    <w:rsid w:val="005975D5"/>
    <w:rsid w:val="005A141C"/>
    <w:rsid w:val="005A1896"/>
    <w:rsid w:val="005A2B82"/>
    <w:rsid w:val="005A4DD0"/>
    <w:rsid w:val="005A581D"/>
    <w:rsid w:val="005A6384"/>
    <w:rsid w:val="005B02F1"/>
    <w:rsid w:val="005B288D"/>
    <w:rsid w:val="005B3BEB"/>
    <w:rsid w:val="005B5472"/>
    <w:rsid w:val="005C178F"/>
    <w:rsid w:val="005C3FBD"/>
    <w:rsid w:val="005C632C"/>
    <w:rsid w:val="005C6B9C"/>
    <w:rsid w:val="005D3EAF"/>
    <w:rsid w:val="005D772A"/>
    <w:rsid w:val="005E12FE"/>
    <w:rsid w:val="005E1588"/>
    <w:rsid w:val="005E1C2C"/>
    <w:rsid w:val="005E404C"/>
    <w:rsid w:val="005F117C"/>
    <w:rsid w:val="005F4847"/>
    <w:rsid w:val="005F4DD1"/>
    <w:rsid w:val="005F6446"/>
    <w:rsid w:val="005F6AD1"/>
    <w:rsid w:val="00600CAD"/>
    <w:rsid w:val="0060165C"/>
    <w:rsid w:val="006025A1"/>
    <w:rsid w:val="00602811"/>
    <w:rsid w:val="0060283C"/>
    <w:rsid w:val="00602ECC"/>
    <w:rsid w:val="0060348F"/>
    <w:rsid w:val="00604018"/>
    <w:rsid w:val="0060496C"/>
    <w:rsid w:val="0060510F"/>
    <w:rsid w:val="0060568E"/>
    <w:rsid w:val="00605DEC"/>
    <w:rsid w:val="006064CB"/>
    <w:rsid w:val="00606C99"/>
    <w:rsid w:val="00606FC0"/>
    <w:rsid w:val="006074D4"/>
    <w:rsid w:val="0060AA55"/>
    <w:rsid w:val="0061281B"/>
    <w:rsid w:val="00614353"/>
    <w:rsid w:val="006148C1"/>
    <w:rsid w:val="0061796C"/>
    <w:rsid w:val="00620A8F"/>
    <w:rsid w:val="00620E54"/>
    <w:rsid w:val="00621A88"/>
    <w:rsid w:val="00624890"/>
    <w:rsid w:val="006263A4"/>
    <w:rsid w:val="00626B49"/>
    <w:rsid w:val="006272B6"/>
    <w:rsid w:val="006273D0"/>
    <w:rsid w:val="00627554"/>
    <w:rsid w:val="00630721"/>
    <w:rsid w:val="00632AB1"/>
    <w:rsid w:val="00633E6F"/>
    <w:rsid w:val="00634700"/>
    <w:rsid w:val="00636DC1"/>
    <w:rsid w:val="006452F4"/>
    <w:rsid w:val="006477BB"/>
    <w:rsid w:val="0064A94B"/>
    <w:rsid w:val="00654FDA"/>
    <w:rsid w:val="00655435"/>
    <w:rsid w:val="00657AD5"/>
    <w:rsid w:val="00660DFE"/>
    <w:rsid w:val="00663BEB"/>
    <w:rsid w:val="0066783C"/>
    <w:rsid w:val="00667FF6"/>
    <w:rsid w:val="006700D7"/>
    <w:rsid w:val="006721B0"/>
    <w:rsid w:val="00673EF3"/>
    <w:rsid w:val="00674423"/>
    <w:rsid w:val="00675B1C"/>
    <w:rsid w:val="00676632"/>
    <w:rsid w:val="00676D35"/>
    <w:rsid w:val="0068264A"/>
    <w:rsid w:val="00683BF2"/>
    <w:rsid w:val="00685A1F"/>
    <w:rsid w:val="006877A7"/>
    <w:rsid w:val="00692601"/>
    <w:rsid w:val="00693745"/>
    <w:rsid w:val="00693E19"/>
    <w:rsid w:val="00694931"/>
    <w:rsid w:val="00694C7F"/>
    <w:rsid w:val="006A0D7E"/>
    <w:rsid w:val="006A2E84"/>
    <w:rsid w:val="006A53C1"/>
    <w:rsid w:val="006A7FB8"/>
    <w:rsid w:val="006B1658"/>
    <w:rsid w:val="006B1D61"/>
    <w:rsid w:val="006B22B9"/>
    <w:rsid w:val="006B3686"/>
    <w:rsid w:val="006C2885"/>
    <w:rsid w:val="006C4744"/>
    <w:rsid w:val="006C4CD2"/>
    <w:rsid w:val="006D14EA"/>
    <w:rsid w:val="006E1AF9"/>
    <w:rsid w:val="006E1F67"/>
    <w:rsid w:val="006E47C3"/>
    <w:rsid w:val="006E7CFE"/>
    <w:rsid w:val="006F0158"/>
    <w:rsid w:val="006F054D"/>
    <w:rsid w:val="006F3D57"/>
    <w:rsid w:val="006F44DC"/>
    <w:rsid w:val="006F4A26"/>
    <w:rsid w:val="006F5BDE"/>
    <w:rsid w:val="006F5D7A"/>
    <w:rsid w:val="00700FFB"/>
    <w:rsid w:val="00701A48"/>
    <w:rsid w:val="00702E6E"/>
    <w:rsid w:val="00703A6E"/>
    <w:rsid w:val="00703D24"/>
    <w:rsid w:val="00705E69"/>
    <w:rsid w:val="00711208"/>
    <w:rsid w:val="00712BED"/>
    <w:rsid w:val="007130DA"/>
    <w:rsid w:val="00715B05"/>
    <w:rsid w:val="00716F44"/>
    <w:rsid w:val="00722165"/>
    <w:rsid w:val="00725246"/>
    <w:rsid w:val="00732C69"/>
    <w:rsid w:val="00733456"/>
    <w:rsid w:val="007340DF"/>
    <w:rsid w:val="00735533"/>
    <w:rsid w:val="0073612B"/>
    <w:rsid w:val="00736BC1"/>
    <w:rsid w:val="00742E1E"/>
    <w:rsid w:val="007443EE"/>
    <w:rsid w:val="00746E6A"/>
    <w:rsid w:val="007477EB"/>
    <w:rsid w:val="0075170D"/>
    <w:rsid w:val="00756462"/>
    <w:rsid w:val="00757F6E"/>
    <w:rsid w:val="00764B81"/>
    <w:rsid w:val="00771C5D"/>
    <w:rsid w:val="00772905"/>
    <w:rsid w:val="007739E6"/>
    <w:rsid w:val="00775868"/>
    <w:rsid w:val="007760B8"/>
    <w:rsid w:val="00776AFB"/>
    <w:rsid w:val="007814F3"/>
    <w:rsid w:val="00782D59"/>
    <w:rsid w:val="00782F8B"/>
    <w:rsid w:val="00783EEB"/>
    <w:rsid w:val="0078429F"/>
    <w:rsid w:val="0078482C"/>
    <w:rsid w:val="007849F6"/>
    <w:rsid w:val="00784CFA"/>
    <w:rsid w:val="00787E00"/>
    <w:rsid w:val="0079036B"/>
    <w:rsid w:val="00790C35"/>
    <w:rsid w:val="0079189D"/>
    <w:rsid w:val="0079478F"/>
    <w:rsid w:val="00795703"/>
    <w:rsid w:val="00796D72"/>
    <w:rsid w:val="007A0840"/>
    <w:rsid w:val="007A4F3D"/>
    <w:rsid w:val="007A56C9"/>
    <w:rsid w:val="007A6DF1"/>
    <w:rsid w:val="007B1EFF"/>
    <w:rsid w:val="007B34A4"/>
    <w:rsid w:val="007B46F9"/>
    <w:rsid w:val="007B4D28"/>
    <w:rsid w:val="007C0153"/>
    <w:rsid w:val="007C2810"/>
    <w:rsid w:val="007C4DE8"/>
    <w:rsid w:val="007C521C"/>
    <w:rsid w:val="007C73F8"/>
    <w:rsid w:val="007D073A"/>
    <w:rsid w:val="007D1AB3"/>
    <w:rsid w:val="007D2168"/>
    <w:rsid w:val="007E54CC"/>
    <w:rsid w:val="007E79AE"/>
    <w:rsid w:val="007F2965"/>
    <w:rsid w:val="007F2EE9"/>
    <w:rsid w:val="00800C20"/>
    <w:rsid w:val="0080423C"/>
    <w:rsid w:val="0081026D"/>
    <w:rsid w:val="00811704"/>
    <w:rsid w:val="00812A1F"/>
    <w:rsid w:val="008133EC"/>
    <w:rsid w:val="0081701D"/>
    <w:rsid w:val="0082168A"/>
    <w:rsid w:val="00821DEE"/>
    <w:rsid w:val="008229E5"/>
    <w:rsid w:val="00824FC5"/>
    <w:rsid w:val="008252A3"/>
    <w:rsid w:val="00833D15"/>
    <w:rsid w:val="008363B0"/>
    <w:rsid w:val="00836ED1"/>
    <w:rsid w:val="00841327"/>
    <w:rsid w:val="008428EC"/>
    <w:rsid w:val="00844564"/>
    <w:rsid w:val="00845D2F"/>
    <w:rsid w:val="0084631D"/>
    <w:rsid w:val="00850ED8"/>
    <w:rsid w:val="0085140B"/>
    <w:rsid w:val="008514DD"/>
    <w:rsid w:val="00851DC2"/>
    <w:rsid w:val="00852B22"/>
    <w:rsid w:val="00854EB1"/>
    <w:rsid w:val="008561BF"/>
    <w:rsid w:val="008567EB"/>
    <w:rsid w:val="00856AFF"/>
    <w:rsid w:val="00856D54"/>
    <w:rsid w:val="00860CCC"/>
    <w:rsid w:val="00862506"/>
    <w:rsid w:val="00862932"/>
    <w:rsid w:val="00863524"/>
    <w:rsid w:val="0086509F"/>
    <w:rsid w:val="008655EE"/>
    <w:rsid w:val="00866E04"/>
    <w:rsid w:val="008679BD"/>
    <w:rsid w:val="008709CC"/>
    <w:rsid w:val="00872554"/>
    <w:rsid w:val="00874234"/>
    <w:rsid w:val="00874983"/>
    <w:rsid w:val="008772D7"/>
    <w:rsid w:val="008809C7"/>
    <w:rsid w:val="00880F11"/>
    <w:rsid w:val="0088426D"/>
    <w:rsid w:val="0088725B"/>
    <w:rsid w:val="008900D3"/>
    <w:rsid w:val="008915B3"/>
    <w:rsid w:val="008A14DA"/>
    <w:rsid w:val="008A2D27"/>
    <w:rsid w:val="008A347E"/>
    <w:rsid w:val="008A3A5E"/>
    <w:rsid w:val="008A46E4"/>
    <w:rsid w:val="008A57FA"/>
    <w:rsid w:val="008A65D3"/>
    <w:rsid w:val="008A7F0D"/>
    <w:rsid w:val="008B00BB"/>
    <w:rsid w:val="008B45DA"/>
    <w:rsid w:val="008B48C7"/>
    <w:rsid w:val="008B69A8"/>
    <w:rsid w:val="008B6ED0"/>
    <w:rsid w:val="008C0CBD"/>
    <w:rsid w:val="008C26CC"/>
    <w:rsid w:val="008C36C8"/>
    <w:rsid w:val="008C427B"/>
    <w:rsid w:val="008C5BDF"/>
    <w:rsid w:val="008C7664"/>
    <w:rsid w:val="008D53E1"/>
    <w:rsid w:val="008E10D3"/>
    <w:rsid w:val="008E15A4"/>
    <w:rsid w:val="008E439A"/>
    <w:rsid w:val="008E5B82"/>
    <w:rsid w:val="008E6F76"/>
    <w:rsid w:val="008F092D"/>
    <w:rsid w:val="008F3B93"/>
    <w:rsid w:val="008F4CCE"/>
    <w:rsid w:val="008F65F6"/>
    <w:rsid w:val="00900619"/>
    <w:rsid w:val="00901C17"/>
    <w:rsid w:val="00902A5C"/>
    <w:rsid w:val="00904CD9"/>
    <w:rsid w:val="0090529C"/>
    <w:rsid w:val="00906A27"/>
    <w:rsid w:val="0090743E"/>
    <w:rsid w:val="00907BF1"/>
    <w:rsid w:val="0091044A"/>
    <w:rsid w:val="00917F45"/>
    <w:rsid w:val="00923440"/>
    <w:rsid w:val="00923746"/>
    <w:rsid w:val="00924D34"/>
    <w:rsid w:val="009274C1"/>
    <w:rsid w:val="00930408"/>
    <w:rsid w:val="00933C38"/>
    <w:rsid w:val="00935B1E"/>
    <w:rsid w:val="00937A58"/>
    <w:rsid w:val="009401FD"/>
    <w:rsid w:val="00943132"/>
    <w:rsid w:val="00943984"/>
    <w:rsid w:val="00943E31"/>
    <w:rsid w:val="00943F10"/>
    <w:rsid w:val="00946980"/>
    <w:rsid w:val="00951590"/>
    <w:rsid w:val="00951EEA"/>
    <w:rsid w:val="00952D24"/>
    <w:rsid w:val="00955DC7"/>
    <w:rsid w:val="0095690E"/>
    <w:rsid w:val="00957DE6"/>
    <w:rsid w:val="00960789"/>
    <w:rsid w:val="00965EAF"/>
    <w:rsid w:val="00971479"/>
    <w:rsid w:val="00971AB3"/>
    <w:rsid w:val="00971B50"/>
    <w:rsid w:val="00974AC0"/>
    <w:rsid w:val="00974AFA"/>
    <w:rsid w:val="00977F22"/>
    <w:rsid w:val="00980403"/>
    <w:rsid w:val="0098300D"/>
    <w:rsid w:val="0098462D"/>
    <w:rsid w:val="00986368"/>
    <w:rsid w:val="00991E7F"/>
    <w:rsid w:val="00991F2C"/>
    <w:rsid w:val="00992465"/>
    <w:rsid w:val="00992902"/>
    <w:rsid w:val="00993C67"/>
    <w:rsid w:val="009965F0"/>
    <w:rsid w:val="009966A7"/>
    <w:rsid w:val="00996D09"/>
    <w:rsid w:val="009A5400"/>
    <w:rsid w:val="009B0328"/>
    <w:rsid w:val="009B0BE3"/>
    <w:rsid w:val="009B128D"/>
    <w:rsid w:val="009B1AAE"/>
    <w:rsid w:val="009B375F"/>
    <w:rsid w:val="009C32A9"/>
    <w:rsid w:val="009C3961"/>
    <w:rsid w:val="009C674C"/>
    <w:rsid w:val="009C79E6"/>
    <w:rsid w:val="009D4D53"/>
    <w:rsid w:val="009D63E0"/>
    <w:rsid w:val="009E07B3"/>
    <w:rsid w:val="009E0BF5"/>
    <w:rsid w:val="009E34D3"/>
    <w:rsid w:val="009E4039"/>
    <w:rsid w:val="009E4572"/>
    <w:rsid w:val="009E459E"/>
    <w:rsid w:val="009E47C3"/>
    <w:rsid w:val="009E50BD"/>
    <w:rsid w:val="009E5B77"/>
    <w:rsid w:val="009E62D4"/>
    <w:rsid w:val="009E6448"/>
    <w:rsid w:val="009E7052"/>
    <w:rsid w:val="009E7C9E"/>
    <w:rsid w:val="009F1E7E"/>
    <w:rsid w:val="009F31D1"/>
    <w:rsid w:val="009F6886"/>
    <w:rsid w:val="00A05DD4"/>
    <w:rsid w:val="00A065DA"/>
    <w:rsid w:val="00A07533"/>
    <w:rsid w:val="00A116FA"/>
    <w:rsid w:val="00A144EE"/>
    <w:rsid w:val="00A1563A"/>
    <w:rsid w:val="00A15DD8"/>
    <w:rsid w:val="00A16B68"/>
    <w:rsid w:val="00A20988"/>
    <w:rsid w:val="00A222D5"/>
    <w:rsid w:val="00A2789E"/>
    <w:rsid w:val="00A27E05"/>
    <w:rsid w:val="00A300B9"/>
    <w:rsid w:val="00A32697"/>
    <w:rsid w:val="00A33A29"/>
    <w:rsid w:val="00A343F7"/>
    <w:rsid w:val="00A352FA"/>
    <w:rsid w:val="00A36ABE"/>
    <w:rsid w:val="00A44747"/>
    <w:rsid w:val="00A47B43"/>
    <w:rsid w:val="00A50B09"/>
    <w:rsid w:val="00A52917"/>
    <w:rsid w:val="00A53786"/>
    <w:rsid w:val="00A53A3B"/>
    <w:rsid w:val="00A54E31"/>
    <w:rsid w:val="00A55A18"/>
    <w:rsid w:val="00A55F19"/>
    <w:rsid w:val="00A57356"/>
    <w:rsid w:val="00A6181F"/>
    <w:rsid w:val="00A627C5"/>
    <w:rsid w:val="00A649D8"/>
    <w:rsid w:val="00A71D49"/>
    <w:rsid w:val="00A7209C"/>
    <w:rsid w:val="00A74525"/>
    <w:rsid w:val="00A76B78"/>
    <w:rsid w:val="00A805D8"/>
    <w:rsid w:val="00A820BA"/>
    <w:rsid w:val="00A84284"/>
    <w:rsid w:val="00A8562C"/>
    <w:rsid w:val="00A90D96"/>
    <w:rsid w:val="00A95E3F"/>
    <w:rsid w:val="00A9659A"/>
    <w:rsid w:val="00A97B1F"/>
    <w:rsid w:val="00A97F4C"/>
    <w:rsid w:val="00AA0D77"/>
    <w:rsid w:val="00AA36C7"/>
    <w:rsid w:val="00AA3FA4"/>
    <w:rsid w:val="00AA4614"/>
    <w:rsid w:val="00AA4A29"/>
    <w:rsid w:val="00AA5C31"/>
    <w:rsid w:val="00AA647A"/>
    <w:rsid w:val="00AA769A"/>
    <w:rsid w:val="00AB1D4F"/>
    <w:rsid w:val="00AB5299"/>
    <w:rsid w:val="00AB5840"/>
    <w:rsid w:val="00AB7AD5"/>
    <w:rsid w:val="00AC26B7"/>
    <w:rsid w:val="00AC278C"/>
    <w:rsid w:val="00AC283A"/>
    <w:rsid w:val="00AC34B1"/>
    <w:rsid w:val="00AC37CD"/>
    <w:rsid w:val="00AC63B9"/>
    <w:rsid w:val="00AC7ED6"/>
    <w:rsid w:val="00AD0C7D"/>
    <w:rsid w:val="00AD1855"/>
    <w:rsid w:val="00AD2B6F"/>
    <w:rsid w:val="00AD32D8"/>
    <w:rsid w:val="00AD494C"/>
    <w:rsid w:val="00AD5972"/>
    <w:rsid w:val="00AE0D59"/>
    <w:rsid w:val="00AE628A"/>
    <w:rsid w:val="00AF0B3E"/>
    <w:rsid w:val="00AF0C92"/>
    <w:rsid w:val="00AF0E53"/>
    <w:rsid w:val="00AF0F26"/>
    <w:rsid w:val="00AF1283"/>
    <w:rsid w:val="00AF4482"/>
    <w:rsid w:val="00AF4922"/>
    <w:rsid w:val="00AF72C4"/>
    <w:rsid w:val="00AF7BB0"/>
    <w:rsid w:val="00AF7F56"/>
    <w:rsid w:val="00B02D42"/>
    <w:rsid w:val="00B06115"/>
    <w:rsid w:val="00B07A19"/>
    <w:rsid w:val="00B13619"/>
    <w:rsid w:val="00B1776B"/>
    <w:rsid w:val="00B201A5"/>
    <w:rsid w:val="00B205B4"/>
    <w:rsid w:val="00B20A7C"/>
    <w:rsid w:val="00B24302"/>
    <w:rsid w:val="00B24A8C"/>
    <w:rsid w:val="00B255DF"/>
    <w:rsid w:val="00B30F7D"/>
    <w:rsid w:val="00B31367"/>
    <w:rsid w:val="00B333A5"/>
    <w:rsid w:val="00B34437"/>
    <w:rsid w:val="00B36DF1"/>
    <w:rsid w:val="00B4248E"/>
    <w:rsid w:val="00B43ECA"/>
    <w:rsid w:val="00B43FC4"/>
    <w:rsid w:val="00B52D44"/>
    <w:rsid w:val="00B53580"/>
    <w:rsid w:val="00B55484"/>
    <w:rsid w:val="00B572E7"/>
    <w:rsid w:val="00B57C72"/>
    <w:rsid w:val="00B6094B"/>
    <w:rsid w:val="00B62D91"/>
    <w:rsid w:val="00B64363"/>
    <w:rsid w:val="00B658F3"/>
    <w:rsid w:val="00B66088"/>
    <w:rsid w:val="00B6642F"/>
    <w:rsid w:val="00B71085"/>
    <w:rsid w:val="00B745CF"/>
    <w:rsid w:val="00B75A75"/>
    <w:rsid w:val="00B75ED1"/>
    <w:rsid w:val="00B80AB1"/>
    <w:rsid w:val="00B812A4"/>
    <w:rsid w:val="00B8180F"/>
    <w:rsid w:val="00B8540A"/>
    <w:rsid w:val="00B85F96"/>
    <w:rsid w:val="00B8662E"/>
    <w:rsid w:val="00B8749C"/>
    <w:rsid w:val="00B90605"/>
    <w:rsid w:val="00B93D99"/>
    <w:rsid w:val="00B94CDF"/>
    <w:rsid w:val="00B959A6"/>
    <w:rsid w:val="00BA0EAB"/>
    <w:rsid w:val="00BA63ED"/>
    <w:rsid w:val="00BB0297"/>
    <w:rsid w:val="00BB033D"/>
    <w:rsid w:val="00BB4613"/>
    <w:rsid w:val="00BB4A16"/>
    <w:rsid w:val="00BB67E7"/>
    <w:rsid w:val="00BB6803"/>
    <w:rsid w:val="00BB7D67"/>
    <w:rsid w:val="00BC1C77"/>
    <w:rsid w:val="00BC2003"/>
    <w:rsid w:val="00BC2225"/>
    <w:rsid w:val="00BC52FA"/>
    <w:rsid w:val="00BC55F7"/>
    <w:rsid w:val="00BD15A9"/>
    <w:rsid w:val="00BD3675"/>
    <w:rsid w:val="00BE2C91"/>
    <w:rsid w:val="00BE36B0"/>
    <w:rsid w:val="00BE4C2C"/>
    <w:rsid w:val="00BF0A48"/>
    <w:rsid w:val="00BF189E"/>
    <w:rsid w:val="00BF2809"/>
    <w:rsid w:val="00BF2AE7"/>
    <w:rsid w:val="00BF6C20"/>
    <w:rsid w:val="00BF73C0"/>
    <w:rsid w:val="00C03D59"/>
    <w:rsid w:val="00C03EBB"/>
    <w:rsid w:val="00C044C1"/>
    <w:rsid w:val="00C04C33"/>
    <w:rsid w:val="00C07E15"/>
    <w:rsid w:val="00C115E3"/>
    <w:rsid w:val="00C14898"/>
    <w:rsid w:val="00C160C9"/>
    <w:rsid w:val="00C23C93"/>
    <w:rsid w:val="00C242A6"/>
    <w:rsid w:val="00C24B88"/>
    <w:rsid w:val="00C25D15"/>
    <w:rsid w:val="00C27FE0"/>
    <w:rsid w:val="00C32DBD"/>
    <w:rsid w:val="00C3439F"/>
    <w:rsid w:val="00C36C15"/>
    <w:rsid w:val="00C375D7"/>
    <w:rsid w:val="00C4113E"/>
    <w:rsid w:val="00C4163A"/>
    <w:rsid w:val="00C429B3"/>
    <w:rsid w:val="00C42F6C"/>
    <w:rsid w:val="00C46F91"/>
    <w:rsid w:val="00C50CF5"/>
    <w:rsid w:val="00C526BF"/>
    <w:rsid w:val="00C52FCF"/>
    <w:rsid w:val="00C570B0"/>
    <w:rsid w:val="00C572AB"/>
    <w:rsid w:val="00C60A2B"/>
    <w:rsid w:val="00C61DFE"/>
    <w:rsid w:val="00C6208A"/>
    <w:rsid w:val="00C64DC3"/>
    <w:rsid w:val="00C6524A"/>
    <w:rsid w:val="00C66EC4"/>
    <w:rsid w:val="00C67CE2"/>
    <w:rsid w:val="00C7293D"/>
    <w:rsid w:val="00C74394"/>
    <w:rsid w:val="00C7763A"/>
    <w:rsid w:val="00C80D3A"/>
    <w:rsid w:val="00C819A6"/>
    <w:rsid w:val="00C84037"/>
    <w:rsid w:val="00C87F67"/>
    <w:rsid w:val="00C92D17"/>
    <w:rsid w:val="00C94904"/>
    <w:rsid w:val="00C97E38"/>
    <w:rsid w:val="00C97F76"/>
    <w:rsid w:val="00CA0E25"/>
    <w:rsid w:val="00CA12B8"/>
    <w:rsid w:val="00CB26FC"/>
    <w:rsid w:val="00CB3409"/>
    <w:rsid w:val="00CB4F20"/>
    <w:rsid w:val="00CB6736"/>
    <w:rsid w:val="00CB740E"/>
    <w:rsid w:val="00CC2B21"/>
    <w:rsid w:val="00CC3074"/>
    <w:rsid w:val="00CC316E"/>
    <w:rsid w:val="00CC67D8"/>
    <w:rsid w:val="00CD03B9"/>
    <w:rsid w:val="00CD16AD"/>
    <w:rsid w:val="00CD2F80"/>
    <w:rsid w:val="00CD2FB8"/>
    <w:rsid w:val="00CD7B00"/>
    <w:rsid w:val="00CE0037"/>
    <w:rsid w:val="00CE1F63"/>
    <w:rsid w:val="00CE32FA"/>
    <w:rsid w:val="00CE6739"/>
    <w:rsid w:val="00CE7318"/>
    <w:rsid w:val="00CF01AB"/>
    <w:rsid w:val="00CF7185"/>
    <w:rsid w:val="00D00739"/>
    <w:rsid w:val="00D02970"/>
    <w:rsid w:val="00D04217"/>
    <w:rsid w:val="00D04F21"/>
    <w:rsid w:val="00D06F56"/>
    <w:rsid w:val="00D07643"/>
    <w:rsid w:val="00D10012"/>
    <w:rsid w:val="00D141C7"/>
    <w:rsid w:val="00D14F2A"/>
    <w:rsid w:val="00D228E8"/>
    <w:rsid w:val="00D26AE4"/>
    <w:rsid w:val="00D30479"/>
    <w:rsid w:val="00D332AC"/>
    <w:rsid w:val="00D33755"/>
    <w:rsid w:val="00D355D1"/>
    <w:rsid w:val="00D3663E"/>
    <w:rsid w:val="00D407F8"/>
    <w:rsid w:val="00D40C6D"/>
    <w:rsid w:val="00D40D4F"/>
    <w:rsid w:val="00D412D6"/>
    <w:rsid w:val="00D4415F"/>
    <w:rsid w:val="00D453C3"/>
    <w:rsid w:val="00D475D3"/>
    <w:rsid w:val="00D56E59"/>
    <w:rsid w:val="00D602F7"/>
    <w:rsid w:val="00D61406"/>
    <w:rsid w:val="00D617C2"/>
    <w:rsid w:val="00D61B59"/>
    <w:rsid w:val="00D6480A"/>
    <w:rsid w:val="00D64A25"/>
    <w:rsid w:val="00D674CE"/>
    <w:rsid w:val="00D72877"/>
    <w:rsid w:val="00D7289C"/>
    <w:rsid w:val="00D728AD"/>
    <w:rsid w:val="00D75306"/>
    <w:rsid w:val="00D761F8"/>
    <w:rsid w:val="00D90D09"/>
    <w:rsid w:val="00D917B3"/>
    <w:rsid w:val="00D917D8"/>
    <w:rsid w:val="00D932A5"/>
    <w:rsid w:val="00D939D7"/>
    <w:rsid w:val="00D96B77"/>
    <w:rsid w:val="00D97D2D"/>
    <w:rsid w:val="00D97D83"/>
    <w:rsid w:val="00DA0958"/>
    <w:rsid w:val="00DA1383"/>
    <w:rsid w:val="00DA27DD"/>
    <w:rsid w:val="00DB1C03"/>
    <w:rsid w:val="00DB54D3"/>
    <w:rsid w:val="00DB5B00"/>
    <w:rsid w:val="00DB6897"/>
    <w:rsid w:val="00DC0D8D"/>
    <w:rsid w:val="00DC13DC"/>
    <w:rsid w:val="00DC176B"/>
    <w:rsid w:val="00DC1B6F"/>
    <w:rsid w:val="00DC32D6"/>
    <w:rsid w:val="00DC3563"/>
    <w:rsid w:val="00DC3A74"/>
    <w:rsid w:val="00DC7860"/>
    <w:rsid w:val="00DD118C"/>
    <w:rsid w:val="00DD279C"/>
    <w:rsid w:val="00DD2B7B"/>
    <w:rsid w:val="00DD7BB5"/>
    <w:rsid w:val="00DD7BE6"/>
    <w:rsid w:val="00DE0B80"/>
    <w:rsid w:val="00DE2AF9"/>
    <w:rsid w:val="00DE7C0F"/>
    <w:rsid w:val="00DF1480"/>
    <w:rsid w:val="00E0030B"/>
    <w:rsid w:val="00E014DF"/>
    <w:rsid w:val="00E04123"/>
    <w:rsid w:val="00E070E2"/>
    <w:rsid w:val="00E12252"/>
    <w:rsid w:val="00E12A00"/>
    <w:rsid w:val="00E13AD2"/>
    <w:rsid w:val="00E14474"/>
    <w:rsid w:val="00E14945"/>
    <w:rsid w:val="00E150E3"/>
    <w:rsid w:val="00E16224"/>
    <w:rsid w:val="00E21606"/>
    <w:rsid w:val="00E2207B"/>
    <w:rsid w:val="00E24C1F"/>
    <w:rsid w:val="00E24F45"/>
    <w:rsid w:val="00E315F7"/>
    <w:rsid w:val="00E322F8"/>
    <w:rsid w:val="00E41752"/>
    <w:rsid w:val="00E42F12"/>
    <w:rsid w:val="00E44C97"/>
    <w:rsid w:val="00E45463"/>
    <w:rsid w:val="00E45E83"/>
    <w:rsid w:val="00E549AB"/>
    <w:rsid w:val="00E55ED5"/>
    <w:rsid w:val="00E609E7"/>
    <w:rsid w:val="00E6781D"/>
    <w:rsid w:val="00E7239F"/>
    <w:rsid w:val="00E80425"/>
    <w:rsid w:val="00E81082"/>
    <w:rsid w:val="00E855BC"/>
    <w:rsid w:val="00E8608D"/>
    <w:rsid w:val="00E86FFD"/>
    <w:rsid w:val="00E87239"/>
    <w:rsid w:val="00E94266"/>
    <w:rsid w:val="00E950D8"/>
    <w:rsid w:val="00E960E3"/>
    <w:rsid w:val="00E96BEA"/>
    <w:rsid w:val="00EA45C4"/>
    <w:rsid w:val="00EA4661"/>
    <w:rsid w:val="00EA5A44"/>
    <w:rsid w:val="00EA667F"/>
    <w:rsid w:val="00EA764A"/>
    <w:rsid w:val="00EB1BEF"/>
    <w:rsid w:val="00EB2504"/>
    <w:rsid w:val="00EB2F70"/>
    <w:rsid w:val="00EB5BCA"/>
    <w:rsid w:val="00EB693F"/>
    <w:rsid w:val="00EB760C"/>
    <w:rsid w:val="00EC15FA"/>
    <w:rsid w:val="00EC3604"/>
    <w:rsid w:val="00EC5093"/>
    <w:rsid w:val="00EC5DA6"/>
    <w:rsid w:val="00ED0E75"/>
    <w:rsid w:val="00ED16A0"/>
    <w:rsid w:val="00ED32CC"/>
    <w:rsid w:val="00ED382C"/>
    <w:rsid w:val="00ED41E5"/>
    <w:rsid w:val="00ED480C"/>
    <w:rsid w:val="00ED54F3"/>
    <w:rsid w:val="00ED614C"/>
    <w:rsid w:val="00ED6FB2"/>
    <w:rsid w:val="00EE2321"/>
    <w:rsid w:val="00EE3301"/>
    <w:rsid w:val="00EE3B80"/>
    <w:rsid w:val="00EE4925"/>
    <w:rsid w:val="00EF03D5"/>
    <w:rsid w:val="00EF1C3A"/>
    <w:rsid w:val="00EF3A19"/>
    <w:rsid w:val="00EF436A"/>
    <w:rsid w:val="00EF43A2"/>
    <w:rsid w:val="00EF6B70"/>
    <w:rsid w:val="00F007AE"/>
    <w:rsid w:val="00F0155C"/>
    <w:rsid w:val="00F017A7"/>
    <w:rsid w:val="00F0759D"/>
    <w:rsid w:val="00F116CB"/>
    <w:rsid w:val="00F119CA"/>
    <w:rsid w:val="00F16295"/>
    <w:rsid w:val="00F16D49"/>
    <w:rsid w:val="00F173E3"/>
    <w:rsid w:val="00F1741F"/>
    <w:rsid w:val="00F1750C"/>
    <w:rsid w:val="00F17A43"/>
    <w:rsid w:val="00F17BF6"/>
    <w:rsid w:val="00F212EC"/>
    <w:rsid w:val="00F216AB"/>
    <w:rsid w:val="00F24BE1"/>
    <w:rsid w:val="00F315B0"/>
    <w:rsid w:val="00F331E6"/>
    <w:rsid w:val="00F36454"/>
    <w:rsid w:val="00F3711B"/>
    <w:rsid w:val="00F44D4D"/>
    <w:rsid w:val="00F45382"/>
    <w:rsid w:val="00F45945"/>
    <w:rsid w:val="00F4618D"/>
    <w:rsid w:val="00F46CC5"/>
    <w:rsid w:val="00F47E7F"/>
    <w:rsid w:val="00F52CE2"/>
    <w:rsid w:val="00F53A35"/>
    <w:rsid w:val="00F550E2"/>
    <w:rsid w:val="00F55D38"/>
    <w:rsid w:val="00F56BA4"/>
    <w:rsid w:val="00F57742"/>
    <w:rsid w:val="00F60E42"/>
    <w:rsid w:val="00F621BC"/>
    <w:rsid w:val="00F623DD"/>
    <w:rsid w:val="00F627E5"/>
    <w:rsid w:val="00F64E2D"/>
    <w:rsid w:val="00F64F4A"/>
    <w:rsid w:val="00F74484"/>
    <w:rsid w:val="00F7520F"/>
    <w:rsid w:val="00F76884"/>
    <w:rsid w:val="00F76AC3"/>
    <w:rsid w:val="00F80A10"/>
    <w:rsid w:val="00F82415"/>
    <w:rsid w:val="00F824B0"/>
    <w:rsid w:val="00F82516"/>
    <w:rsid w:val="00F84892"/>
    <w:rsid w:val="00F85F20"/>
    <w:rsid w:val="00F8734F"/>
    <w:rsid w:val="00F9254C"/>
    <w:rsid w:val="00F9300C"/>
    <w:rsid w:val="00F93CD8"/>
    <w:rsid w:val="00F96757"/>
    <w:rsid w:val="00F96C3E"/>
    <w:rsid w:val="00FA19E5"/>
    <w:rsid w:val="00FA6281"/>
    <w:rsid w:val="00FAC57D"/>
    <w:rsid w:val="00FB10C9"/>
    <w:rsid w:val="00FB35DE"/>
    <w:rsid w:val="00FC23C7"/>
    <w:rsid w:val="00FC2753"/>
    <w:rsid w:val="00FC53F7"/>
    <w:rsid w:val="00FC7639"/>
    <w:rsid w:val="00FD1816"/>
    <w:rsid w:val="00FD2EA5"/>
    <w:rsid w:val="00FD40D1"/>
    <w:rsid w:val="00FD4D71"/>
    <w:rsid w:val="00FD6EAF"/>
    <w:rsid w:val="00FE0163"/>
    <w:rsid w:val="00FE02CF"/>
    <w:rsid w:val="00FE2A7F"/>
    <w:rsid w:val="00FE4B0E"/>
    <w:rsid w:val="00FF2148"/>
    <w:rsid w:val="00FF26C7"/>
    <w:rsid w:val="00FF44EA"/>
    <w:rsid w:val="00FF4516"/>
    <w:rsid w:val="010CD419"/>
    <w:rsid w:val="01314578"/>
    <w:rsid w:val="01643270"/>
    <w:rsid w:val="017497F0"/>
    <w:rsid w:val="01CD0D0B"/>
    <w:rsid w:val="01D2F061"/>
    <w:rsid w:val="028DE8C7"/>
    <w:rsid w:val="02F4F86E"/>
    <w:rsid w:val="03106851"/>
    <w:rsid w:val="03332FD4"/>
    <w:rsid w:val="0386A2ED"/>
    <w:rsid w:val="03B7B51E"/>
    <w:rsid w:val="03E959A5"/>
    <w:rsid w:val="040CC3B3"/>
    <w:rsid w:val="0447DBFF"/>
    <w:rsid w:val="04559B5B"/>
    <w:rsid w:val="0484E0EB"/>
    <w:rsid w:val="04BFB6DE"/>
    <w:rsid w:val="051E1801"/>
    <w:rsid w:val="052D1E86"/>
    <w:rsid w:val="053DF6A4"/>
    <w:rsid w:val="0570C837"/>
    <w:rsid w:val="057750A7"/>
    <w:rsid w:val="0594A0FA"/>
    <w:rsid w:val="059E562F"/>
    <w:rsid w:val="05D03D2C"/>
    <w:rsid w:val="05D5B53D"/>
    <w:rsid w:val="06129608"/>
    <w:rsid w:val="0636CDBC"/>
    <w:rsid w:val="064E2073"/>
    <w:rsid w:val="065FD20D"/>
    <w:rsid w:val="06781ECB"/>
    <w:rsid w:val="06C2E736"/>
    <w:rsid w:val="06F30300"/>
    <w:rsid w:val="076F9DDA"/>
    <w:rsid w:val="08210D74"/>
    <w:rsid w:val="082ED91C"/>
    <w:rsid w:val="089EB64B"/>
    <w:rsid w:val="08AAD417"/>
    <w:rsid w:val="08E29595"/>
    <w:rsid w:val="08F08437"/>
    <w:rsid w:val="091DE04F"/>
    <w:rsid w:val="094807C0"/>
    <w:rsid w:val="09691EBB"/>
    <w:rsid w:val="09A29120"/>
    <w:rsid w:val="09CAA97D"/>
    <w:rsid w:val="0A510C00"/>
    <w:rsid w:val="0ABBDBBF"/>
    <w:rsid w:val="0AE414D7"/>
    <w:rsid w:val="0B24E6A1"/>
    <w:rsid w:val="0B573B1F"/>
    <w:rsid w:val="0BB958BF"/>
    <w:rsid w:val="0BDAAE8E"/>
    <w:rsid w:val="0BF1AE7C"/>
    <w:rsid w:val="0C1416F2"/>
    <w:rsid w:val="0C910B28"/>
    <w:rsid w:val="0CB49C7C"/>
    <w:rsid w:val="0D024A3F"/>
    <w:rsid w:val="0D148DBB"/>
    <w:rsid w:val="0D75EBA7"/>
    <w:rsid w:val="0DB606B8"/>
    <w:rsid w:val="0DD6A9F6"/>
    <w:rsid w:val="0E0EF141"/>
    <w:rsid w:val="0E11B041"/>
    <w:rsid w:val="0E28C842"/>
    <w:rsid w:val="0EA1E944"/>
    <w:rsid w:val="0ECD0658"/>
    <w:rsid w:val="0EF96665"/>
    <w:rsid w:val="0F0579A5"/>
    <w:rsid w:val="0F143E1E"/>
    <w:rsid w:val="0F564DFA"/>
    <w:rsid w:val="0FF69809"/>
    <w:rsid w:val="0FF9E8B7"/>
    <w:rsid w:val="111DD3CA"/>
    <w:rsid w:val="114B774F"/>
    <w:rsid w:val="115DF426"/>
    <w:rsid w:val="11C67CA3"/>
    <w:rsid w:val="1203CE5A"/>
    <w:rsid w:val="12653E2A"/>
    <w:rsid w:val="1288B925"/>
    <w:rsid w:val="12D2C633"/>
    <w:rsid w:val="1329F7D5"/>
    <w:rsid w:val="1390AE59"/>
    <w:rsid w:val="13CE4CDD"/>
    <w:rsid w:val="13DC5DEA"/>
    <w:rsid w:val="140849B8"/>
    <w:rsid w:val="147A26CD"/>
    <w:rsid w:val="1496BC22"/>
    <w:rsid w:val="151B8277"/>
    <w:rsid w:val="151CBF80"/>
    <w:rsid w:val="1557FA1B"/>
    <w:rsid w:val="155A9B72"/>
    <w:rsid w:val="15F1B81F"/>
    <w:rsid w:val="1634A951"/>
    <w:rsid w:val="1671F30A"/>
    <w:rsid w:val="16B88FE1"/>
    <w:rsid w:val="16C54741"/>
    <w:rsid w:val="16FAD74A"/>
    <w:rsid w:val="1740A5C5"/>
    <w:rsid w:val="1763B4F7"/>
    <w:rsid w:val="17E7EEE6"/>
    <w:rsid w:val="1867C628"/>
    <w:rsid w:val="18C8F76A"/>
    <w:rsid w:val="18D2F25E"/>
    <w:rsid w:val="196CB85F"/>
    <w:rsid w:val="19A970C7"/>
    <w:rsid w:val="19BA7126"/>
    <w:rsid w:val="1A28899C"/>
    <w:rsid w:val="1A5B797F"/>
    <w:rsid w:val="1A64C7CB"/>
    <w:rsid w:val="1AD64399"/>
    <w:rsid w:val="1B114A2C"/>
    <w:rsid w:val="1B6AB3E5"/>
    <w:rsid w:val="1BB555C8"/>
    <w:rsid w:val="1BBBB954"/>
    <w:rsid w:val="1BCE486D"/>
    <w:rsid w:val="1BFAC011"/>
    <w:rsid w:val="1C45D4EB"/>
    <w:rsid w:val="1C6121DC"/>
    <w:rsid w:val="1C702F0F"/>
    <w:rsid w:val="1DC3C937"/>
    <w:rsid w:val="1DD47D1C"/>
    <w:rsid w:val="1E053547"/>
    <w:rsid w:val="1E35A0F2"/>
    <w:rsid w:val="1E88F542"/>
    <w:rsid w:val="1F1C427F"/>
    <w:rsid w:val="1F6FE869"/>
    <w:rsid w:val="1F8ED900"/>
    <w:rsid w:val="1FC8B4FA"/>
    <w:rsid w:val="1FFEB62F"/>
    <w:rsid w:val="2024C5A3"/>
    <w:rsid w:val="20930A45"/>
    <w:rsid w:val="2093E863"/>
    <w:rsid w:val="210AFA14"/>
    <w:rsid w:val="211959D2"/>
    <w:rsid w:val="217434CA"/>
    <w:rsid w:val="22363D9B"/>
    <w:rsid w:val="226BAEB0"/>
    <w:rsid w:val="22745E81"/>
    <w:rsid w:val="22B0E5E5"/>
    <w:rsid w:val="22D2526E"/>
    <w:rsid w:val="22D558A7"/>
    <w:rsid w:val="2337DA95"/>
    <w:rsid w:val="237DEA8C"/>
    <w:rsid w:val="23F71FD3"/>
    <w:rsid w:val="24429AD6"/>
    <w:rsid w:val="2449FBA5"/>
    <w:rsid w:val="247D38BA"/>
    <w:rsid w:val="24833145"/>
    <w:rsid w:val="2492796B"/>
    <w:rsid w:val="24A12961"/>
    <w:rsid w:val="24A847C9"/>
    <w:rsid w:val="24D3AAF6"/>
    <w:rsid w:val="24E3EB32"/>
    <w:rsid w:val="24F03F9B"/>
    <w:rsid w:val="25638289"/>
    <w:rsid w:val="25963F9B"/>
    <w:rsid w:val="25DE6B37"/>
    <w:rsid w:val="2667366A"/>
    <w:rsid w:val="2679FCEF"/>
    <w:rsid w:val="2690045A"/>
    <w:rsid w:val="269651C7"/>
    <w:rsid w:val="26C092F7"/>
    <w:rsid w:val="27500113"/>
    <w:rsid w:val="27D8CA23"/>
    <w:rsid w:val="27DFCF80"/>
    <w:rsid w:val="27E29AE6"/>
    <w:rsid w:val="2825F290"/>
    <w:rsid w:val="2827E05D"/>
    <w:rsid w:val="289A5C9E"/>
    <w:rsid w:val="28B2AC62"/>
    <w:rsid w:val="28DAE492"/>
    <w:rsid w:val="290DC469"/>
    <w:rsid w:val="296B0398"/>
    <w:rsid w:val="297BB8EC"/>
    <w:rsid w:val="297E9E18"/>
    <w:rsid w:val="29B214DF"/>
    <w:rsid w:val="2A076BE1"/>
    <w:rsid w:val="2A7C9D61"/>
    <w:rsid w:val="2AAA32FB"/>
    <w:rsid w:val="2AE3CF23"/>
    <w:rsid w:val="2B01BAEF"/>
    <w:rsid w:val="2B0DCF0F"/>
    <w:rsid w:val="2B17894D"/>
    <w:rsid w:val="2BD3D50F"/>
    <w:rsid w:val="2BE604F7"/>
    <w:rsid w:val="2C05811F"/>
    <w:rsid w:val="2C0EDA03"/>
    <w:rsid w:val="2C55BFEA"/>
    <w:rsid w:val="2C9AF1F5"/>
    <w:rsid w:val="2CC6E0D2"/>
    <w:rsid w:val="2CF5E753"/>
    <w:rsid w:val="2CFF45DE"/>
    <w:rsid w:val="2D14D987"/>
    <w:rsid w:val="2D258F62"/>
    <w:rsid w:val="2D299D7F"/>
    <w:rsid w:val="2D42779B"/>
    <w:rsid w:val="2D5D4815"/>
    <w:rsid w:val="2D6518D6"/>
    <w:rsid w:val="2D7EE856"/>
    <w:rsid w:val="2DB86604"/>
    <w:rsid w:val="2E4BC958"/>
    <w:rsid w:val="2E851510"/>
    <w:rsid w:val="2E8D26ED"/>
    <w:rsid w:val="2EA6CF19"/>
    <w:rsid w:val="2EE2FFEB"/>
    <w:rsid w:val="2F2D1EA4"/>
    <w:rsid w:val="2F3D21E1"/>
    <w:rsid w:val="2FE9CD6E"/>
    <w:rsid w:val="3037392E"/>
    <w:rsid w:val="307E4BCA"/>
    <w:rsid w:val="30D8F242"/>
    <w:rsid w:val="30DE448D"/>
    <w:rsid w:val="30EE0A94"/>
    <w:rsid w:val="3135BD4C"/>
    <w:rsid w:val="315D544E"/>
    <w:rsid w:val="31AAB6DF"/>
    <w:rsid w:val="31B5A639"/>
    <w:rsid w:val="3228DD34"/>
    <w:rsid w:val="324272E4"/>
    <w:rsid w:val="32490C28"/>
    <w:rsid w:val="3274C2A3"/>
    <w:rsid w:val="32841B9B"/>
    <w:rsid w:val="32D18DAD"/>
    <w:rsid w:val="330B4F68"/>
    <w:rsid w:val="3337682F"/>
    <w:rsid w:val="339F8553"/>
    <w:rsid w:val="34509E98"/>
    <w:rsid w:val="364EE692"/>
    <w:rsid w:val="3665E913"/>
    <w:rsid w:val="368D8CA7"/>
    <w:rsid w:val="36FCBBAA"/>
    <w:rsid w:val="373B9B9B"/>
    <w:rsid w:val="37A929CE"/>
    <w:rsid w:val="37B9AF94"/>
    <w:rsid w:val="37DD82E6"/>
    <w:rsid w:val="381AE0D6"/>
    <w:rsid w:val="3838F907"/>
    <w:rsid w:val="384EFC5C"/>
    <w:rsid w:val="3863798A"/>
    <w:rsid w:val="388941C1"/>
    <w:rsid w:val="38F49F50"/>
    <w:rsid w:val="3965DF2D"/>
    <w:rsid w:val="39C733AD"/>
    <w:rsid w:val="3A086888"/>
    <w:rsid w:val="3A32EC23"/>
    <w:rsid w:val="3A8B3529"/>
    <w:rsid w:val="3AF0C789"/>
    <w:rsid w:val="3B01AF8E"/>
    <w:rsid w:val="3B0E362C"/>
    <w:rsid w:val="3B1FCC3F"/>
    <w:rsid w:val="3B2DFA30"/>
    <w:rsid w:val="3B7D926F"/>
    <w:rsid w:val="3B93A68F"/>
    <w:rsid w:val="3BE0CF39"/>
    <w:rsid w:val="3C31B95A"/>
    <w:rsid w:val="3C5EB6EF"/>
    <w:rsid w:val="3C9129C9"/>
    <w:rsid w:val="3CDFD432"/>
    <w:rsid w:val="3CF08B8B"/>
    <w:rsid w:val="3E00A2EC"/>
    <w:rsid w:val="3E0E4B98"/>
    <w:rsid w:val="3E576D01"/>
    <w:rsid w:val="3ECD3A3B"/>
    <w:rsid w:val="3FA997EF"/>
    <w:rsid w:val="402651C6"/>
    <w:rsid w:val="40510392"/>
    <w:rsid w:val="405B0440"/>
    <w:rsid w:val="407B4174"/>
    <w:rsid w:val="40B98D94"/>
    <w:rsid w:val="40FDAB95"/>
    <w:rsid w:val="420ADC65"/>
    <w:rsid w:val="421311EC"/>
    <w:rsid w:val="42CDDEF3"/>
    <w:rsid w:val="436C0CC8"/>
    <w:rsid w:val="4387D586"/>
    <w:rsid w:val="4494325D"/>
    <w:rsid w:val="452474B5"/>
    <w:rsid w:val="45577E66"/>
    <w:rsid w:val="455E1C6E"/>
    <w:rsid w:val="4581FA9B"/>
    <w:rsid w:val="45A80B8B"/>
    <w:rsid w:val="45CC4251"/>
    <w:rsid w:val="45F909EB"/>
    <w:rsid w:val="4676933A"/>
    <w:rsid w:val="46A29F2A"/>
    <w:rsid w:val="477A869A"/>
    <w:rsid w:val="477CE122"/>
    <w:rsid w:val="47C73B1E"/>
    <w:rsid w:val="47D9CF0A"/>
    <w:rsid w:val="47EC70F6"/>
    <w:rsid w:val="47ED0CB7"/>
    <w:rsid w:val="4806A267"/>
    <w:rsid w:val="48EF8C20"/>
    <w:rsid w:val="48FBF74B"/>
    <w:rsid w:val="49630B7F"/>
    <w:rsid w:val="497D1307"/>
    <w:rsid w:val="4A1E23D1"/>
    <w:rsid w:val="4A746384"/>
    <w:rsid w:val="4A8E165F"/>
    <w:rsid w:val="4B0F61A6"/>
    <w:rsid w:val="4B358163"/>
    <w:rsid w:val="4B42A3DF"/>
    <w:rsid w:val="4B576A8B"/>
    <w:rsid w:val="4B5CBAD9"/>
    <w:rsid w:val="4B5EF5BC"/>
    <w:rsid w:val="4B83C9EB"/>
    <w:rsid w:val="4BC57167"/>
    <w:rsid w:val="4C0B964B"/>
    <w:rsid w:val="4CDA138A"/>
    <w:rsid w:val="4D3465CE"/>
    <w:rsid w:val="4D3D9197"/>
    <w:rsid w:val="4D7078CE"/>
    <w:rsid w:val="4DC5B721"/>
    <w:rsid w:val="4DECFFAB"/>
    <w:rsid w:val="4E5D76D5"/>
    <w:rsid w:val="4E8F0B4D"/>
    <w:rsid w:val="4EDB132E"/>
    <w:rsid w:val="4EE78B1B"/>
    <w:rsid w:val="4F2B20DF"/>
    <w:rsid w:val="4FB3C11F"/>
    <w:rsid w:val="4FE941A5"/>
    <w:rsid w:val="5044040B"/>
    <w:rsid w:val="50BC6C45"/>
    <w:rsid w:val="50C69177"/>
    <w:rsid w:val="5149AF6F"/>
    <w:rsid w:val="516D576F"/>
    <w:rsid w:val="51945C50"/>
    <w:rsid w:val="51AC7CD6"/>
    <w:rsid w:val="51F713BA"/>
    <w:rsid w:val="52093AA0"/>
    <w:rsid w:val="5234B2EB"/>
    <w:rsid w:val="52475546"/>
    <w:rsid w:val="525DB494"/>
    <w:rsid w:val="526D6636"/>
    <w:rsid w:val="532305F3"/>
    <w:rsid w:val="53ABDDBA"/>
    <w:rsid w:val="53D0834C"/>
    <w:rsid w:val="53D6D446"/>
    <w:rsid w:val="53DC2E7D"/>
    <w:rsid w:val="53E325A7"/>
    <w:rsid w:val="5429E9FF"/>
    <w:rsid w:val="5489B5A9"/>
    <w:rsid w:val="54A3305C"/>
    <w:rsid w:val="54EA64AB"/>
    <w:rsid w:val="54EC8FBA"/>
    <w:rsid w:val="555EAAFF"/>
    <w:rsid w:val="556F173A"/>
    <w:rsid w:val="559437DC"/>
    <w:rsid w:val="55B76CE5"/>
    <w:rsid w:val="55CD3B43"/>
    <w:rsid w:val="55F5D2AC"/>
    <w:rsid w:val="55F94A84"/>
    <w:rsid w:val="55FC4209"/>
    <w:rsid w:val="566F4DA6"/>
    <w:rsid w:val="56C9C7DC"/>
    <w:rsid w:val="56E06C71"/>
    <w:rsid w:val="5713CF3F"/>
    <w:rsid w:val="57C1C100"/>
    <w:rsid w:val="57DB4158"/>
    <w:rsid w:val="58070178"/>
    <w:rsid w:val="580B1E07"/>
    <w:rsid w:val="58B3D899"/>
    <w:rsid w:val="5935E20D"/>
    <w:rsid w:val="594CA67A"/>
    <w:rsid w:val="5A22B71F"/>
    <w:rsid w:val="5A743550"/>
    <w:rsid w:val="5A845D46"/>
    <w:rsid w:val="5A9F7F64"/>
    <w:rsid w:val="5AA0AC66"/>
    <w:rsid w:val="5AE8A438"/>
    <w:rsid w:val="5B4D2B94"/>
    <w:rsid w:val="5B78DB4D"/>
    <w:rsid w:val="5BD627BA"/>
    <w:rsid w:val="5C24FBCE"/>
    <w:rsid w:val="5C6B4C3C"/>
    <w:rsid w:val="5C957F70"/>
    <w:rsid w:val="5CAEB27B"/>
    <w:rsid w:val="5CDE34CD"/>
    <w:rsid w:val="5D32AD25"/>
    <w:rsid w:val="5D7706BC"/>
    <w:rsid w:val="5DA3FD72"/>
    <w:rsid w:val="5E260BBE"/>
    <w:rsid w:val="5E5026E1"/>
    <w:rsid w:val="5F7FCAA8"/>
    <w:rsid w:val="5FEDDDC0"/>
    <w:rsid w:val="60AD00A8"/>
    <w:rsid w:val="60BBFC63"/>
    <w:rsid w:val="612D820F"/>
    <w:rsid w:val="613FEFCF"/>
    <w:rsid w:val="61918D75"/>
    <w:rsid w:val="61C5F713"/>
    <w:rsid w:val="6203B0DD"/>
    <w:rsid w:val="62E77D19"/>
    <w:rsid w:val="633BCC3D"/>
    <w:rsid w:val="6348FFFF"/>
    <w:rsid w:val="64834D7A"/>
    <w:rsid w:val="64AA783A"/>
    <w:rsid w:val="64ED0C64"/>
    <w:rsid w:val="658D040D"/>
    <w:rsid w:val="661F1DDB"/>
    <w:rsid w:val="668CE62E"/>
    <w:rsid w:val="66F56DF8"/>
    <w:rsid w:val="6725E43F"/>
    <w:rsid w:val="6742D2AD"/>
    <w:rsid w:val="676C725B"/>
    <w:rsid w:val="6771B430"/>
    <w:rsid w:val="67D5323D"/>
    <w:rsid w:val="67E095B0"/>
    <w:rsid w:val="680D4473"/>
    <w:rsid w:val="692655D9"/>
    <w:rsid w:val="69700D3D"/>
    <w:rsid w:val="69946735"/>
    <w:rsid w:val="69DFCC07"/>
    <w:rsid w:val="69FD09C6"/>
    <w:rsid w:val="6A1F79EE"/>
    <w:rsid w:val="6A55B98C"/>
    <w:rsid w:val="6A70787B"/>
    <w:rsid w:val="6AD30B48"/>
    <w:rsid w:val="6B0BDD9E"/>
    <w:rsid w:val="6B4B6D20"/>
    <w:rsid w:val="6B94F889"/>
    <w:rsid w:val="6BAD052D"/>
    <w:rsid w:val="6C452553"/>
    <w:rsid w:val="6D810475"/>
    <w:rsid w:val="6D9A3B44"/>
    <w:rsid w:val="6DA002F1"/>
    <w:rsid w:val="6E34CEF8"/>
    <w:rsid w:val="6F21564F"/>
    <w:rsid w:val="6F744024"/>
    <w:rsid w:val="6FC05C3E"/>
    <w:rsid w:val="7064FD95"/>
    <w:rsid w:val="70BD26B0"/>
    <w:rsid w:val="70E7855E"/>
    <w:rsid w:val="70FE686A"/>
    <w:rsid w:val="71342FF5"/>
    <w:rsid w:val="7180742E"/>
    <w:rsid w:val="7193FF7E"/>
    <w:rsid w:val="7252E201"/>
    <w:rsid w:val="72B24EA2"/>
    <w:rsid w:val="72D50DF7"/>
    <w:rsid w:val="7305D52C"/>
    <w:rsid w:val="73226CB8"/>
    <w:rsid w:val="73528F7C"/>
    <w:rsid w:val="735BDBDA"/>
    <w:rsid w:val="73759F89"/>
    <w:rsid w:val="7382B64C"/>
    <w:rsid w:val="73EEB262"/>
    <w:rsid w:val="740EAA5B"/>
    <w:rsid w:val="74734A8A"/>
    <w:rsid w:val="74783CA7"/>
    <w:rsid w:val="74A1A58D"/>
    <w:rsid w:val="752137DE"/>
    <w:rsid w:val="75384D0C"/>
    <w:rsid w:val="758044DE"/>
    <w:rsid w:val="7586C41D"/>
    <w:rsid w:val="76C79FAD"/>
    <w:rsid w:val="77CA7BD3"/>
    <w:rsid w:val="77D64E18"/>
    <w:rsid w:val="77D7444E"/>
    <w:rsid w:val="77D76D7B"/>
    <w:rsid w:val="77EE43D8"/>
    <w:rsid w:val="783633C8"/>
    <w:rsid w:val="7880A4FA"/>
    <w:rsid w:val="794888E3"/>
    <w:rsid w:val="79563A9F"/>
    <w:rsid w:val="79657157"/>
    <w:rsid w:val="79C1FB25"/>
    <w:rsid w:val="79D0B0E2"/>
    <w:rsid w:val="7A477CFD"/>
    <w:rsid w:val="7B039C20"/>
    <w:rsid w:val="7B15A070"/>
    <w:rsid w:val="7B18F67F"/>
    <w:rsid w:val="7B5A1778"/>
    <w:rsid w:val="7B9A1352"/>
    <w:rsid w:val="7BAEA30C"/>
    <w:rsid w:val="7BC2969D"/>
    <w:rsid w:val="7C25A7C8"/>
    <w:rsid w:val="7C4A0E46"/>
    <w:rsid w:val="7C920DCF"/>
    <w:rsid w:val="7CC5BF4F"/>
    <w:rsid w:val="7D23182C"/>
    <w:rsid w:val="7D365AC6"/>
    <w:rsid w:val="7D4231EF"/>
    <w:rsid w:val="7D827AED"/>
    <w:rsid w:val="7DDB4EA2"/>
    <w:rsid w:val="7E186D95"/>
    <w:rsid w:val="7E765607"/>
    <w:rsid w:val="7EC164E0"/>
    <w:rsid w:val="7EFA9BE2"/>
    <w:rsid w:val="7F8E87A1"/>
    <w:rsid w:val="7FA3FB8A"/>
    <w:rsid w:val="7FAB56B4"/>
    <w:rsid w:val="7FB3FEC7"/>
    <w:rsid w:val="7FEE706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38E6D"/>
  <w15:chartTrackingRefBased/>
  <w15:docId w15:val="{04F8EB7F-C673-4B2B-A626-A118D68BA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B04"/>
    <w:rPr>
      <w:rFonts w:ascii="Sitka Text" w:hAnsi="Sitka Text"/>
      <w:sz w:val="20"/>
      <w:lang w:val="en-GB"/>
    </w:rPr>
  </w:style>
  <w:style w:type="paragraph" w:styleId="Heading1">
    <w:name w:val="heading 1"/>
    <w:basedOn w:val="Normal"/>
    <w:next w:val="Normal"/>
    <w:link w:val="Heading1Char"/>
    <w:autoRedefine/>
    <w:uiPriority w:val="9"/>
    <w:qFormat/>
    <w:rsid w:val="00821DEE"/>
    <w:pPr>
      <w:keepNext/>
      <w:keepLines/>
      <w:spacing w:after="0"/>
      <w:outlineLvl w:val="0"/>
    </w:pPr>
    <w:rPr>
      <w:rFonts w:ascii="Sitka Heading" w:eastAsiaTheme="majorEastAsia" w:hAnsi="Sitka Heading" w:cstheme="majorBidi"/>
      <w:b/>
      <w:color w:val="702BCD"/>
      <w:sz w:val="32"/>
      <w:szCs w:val="32"/>
    </w:rPr>
  </w:style>
  <w:style w:type="paragraph" w:styleId="Heading2">
    <w:name w:val="heading 2"/>
    <w:basedOn w:val="Normal"/>
    <w:next w:val="Normal"/>
    <w:link w:val="Heading2Char"/>
    <w:autoRedefine/>
    <w:uiPriority w:val="9"/>
    <w:unhideWhenUsed/>
    <w:qFormat/>
    <w:rsid w:val="00AF7BB0"/>
    <w:pPr>
      <w:keepNext/>
      <w:keepLines/>
      <w:spacing w:before="40" w:after="0"/>
      <w:outlineLvl w:val="1"/>
    </w:pPr>
    <w:rPr>
      <w:rFonts w:ascii="Sitka Heading" w:eastAsiaTheme="majorEastAsia" w:hAnsi="Sitka Heading" w:cstheme="majorBidi"/>
      <w:b/>
      <w:color w:val="702BCD"/>
      <w:sz w:val="24"/>
      <w:szCs w:val="26"/>
    </w:rPr>
  </w:style>
  <w:style w:type="paragraph" w:styleId="Heading3">
    <w:name w:val="heading 3"/>
    <w:basedOn w:val="Normal"/>
    <w:next w:val="Normal"/>
    <w:link w:val="Heading3Char"/>
    <w:uiPriority w:val="9"/>
    <w:unhideWhenUsed/>
    <w:qFormat/>
    <w:rsid w:val="00372C52"/>
    <w:pPr>
      <w:keepNext/>
      <w:keepLines/>
      <w:spacing w:before="40" w:after="0"/>
      <w:outlineLvl w:val="2"/>
    </w:pPr>
    <w:rPr>
      <w:rFonts w:ascii="Sitka Heading" w:eastAsiaTheme="majorEastAsia" w:hAnsi="Sitka Heading" w:cstheme="majorBidi"/>
      <w:color w:val="702BCD"/>
      <w:sz w:val="24"/>
      <w:szCs w:val="24"/>
    </w:rPr>
  </w:style>
  <w:style w:type="paragraph" w:styleId="Heading4">
    <w:name w:val="heading 4"/>
    <w:basedOn w:val="Normal"/>
    <w:next w:val="Normal"/>
    <w:link w:val="Heading4Char"/>
    <w:uiPriority w:val="9"/>
    <w:unhideWhenUsed/>
    <w:qFormat/>
    <w:rsid w:val="000E17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540A"/>
    <w:rPr>
      <w:sz w:val="16"/>
      <w:szCs w:val="16"/>
    </w:rPr>
  </w:style>
  <w:style w:type="paragraph" w:styleId="CommentText">
    <w:name w:val="annotation text"/>
    <w:basedOn w:val="Normal"/>
    <w:link w:val="CommentTextChar"/>
    <w:uiPriority w:val="99"/>
    <w:unhideWhenUsed/>
    <w:rsid w:val="00B8540A"/>
    <w:pPr>
      <w:spacing w:line="240" w:lineRule="auto"/>
    </w:pPr>
    <w:rPr>
      <w:szCs w:val="20"/>
      <w:lang w:val="en-US"/>
    </w:rPr>
  </w:style>
  <w:style w:type="character" w:customStyle="1" w:styleId="CommentTextChar">
    <w:name w:val="Comment Text Char"/>
    <w:basedOn w:val="DefaultParagraphFont"/>
    <w:link w:val="CommentText"/>
    <w:uiPriority w:val="99"/>
    <w:rsid w:val="00B8540A"/>
    <w:rPr>
      <w:sz w:val="20"/>
      <w:szCs w:val="20"/>
      <w:lang w:val="en-US"/>
    </w:rPr>
  </w:style>
  <w:style w:type="character" w:styleId="Hyperlink">
    <w:name w:val="Hyperlink"/>
    <w:basedOn w:val="DefaultParagraphFont"/>
    <w:uiPriority w:val="99"/>
    <w:unhideWhenUsed/>
    <w:rsid w:val="002C18F9"/>
    <w:rPr>
      <w:color w:val="0563C1" w:themeColor="hyperlink"/>
      <w:u w:val="single"/>
    </w:rPr>
  </w:style>
  <w:style w:type="table" w:styleId="TableGrid">
    <w:name w:val="Table Grid"/>
    <w:basedOn w:val="TableNormal"/>
    <w:uiPriority w:val="59"/>
    <w:rsid w:val="00B609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821DEE"/>
    <w:rPr>
      <w:rFonts w:ascii="Sitka Heading" w:eastAsiaTheme="majorEastAsia" w:hAnsi="Sitka Heading" w:cstheme="majorBidi"/>
      <w:b/>
      <w:color w:val="702BCD"/>
      <w:sz w:val="32"/>
      <w:szCs w:val="32"/>
      <w:lang w:val="en-GB"/>
    </w:rPr>
  </w:style>
  <w:style w:type="paragraph" w:styleId="ListParagraph">
    <w:name w:val="List Paragraph"/>
    <w:basedOn w:val="Normal"/>
    <w:uiPriority w:val="34"/>
    <w:qFormat/>
    <w:rsid w:val="003B7F4B"/>
    <w:pPr>
      <w:ind w:left="720"/>
      <w:contextualSpacing/>
    </w:pPr>
  </w:style>
  <w:style w:type="character" w:customStyle="1" w:styleId="Heading2Char">
    <w:name w:val="Heading 2 Char"/>
    <w:basedOn w:val="DefaultParagraphFont"/>
    <w:link w:val="Heading2"/>
    <w:uiPriority w:val="9"/>
    <w:rsid w:val="00AF7BB0"/>
    <w:rPr>
      <w:rFonts w:ascii="Sitka Heading" w:eastAsiaTheme="majorEastAsia" w:hAnsi="Sitka Heading" w:cstheme="majorBidi"/>
      <w:b/>
      <w:color w:val="702BCD"/>
      <w:sz w:val="24"/>
      <w:szCs w:val="26"/>
      <w:lang w:val="en-GB"/>
    </w:rPr>
  </w:style>
  <w:style w:type="paragraph" w:styleId="CommentSubject">
    <w:name w:val="annotation subject"/>
    <w:basedOn w:val="CommentText"/>
    <w:next w:val="CommentText"/>
    <w:link w:val="CommentSubjectChar"/>
    <w:uiPriority w:val="99"/>
    <w:semiHidden/>
    <w:unhideWhenUsed/>
    <w:rsid w:val="009965F0"/>
    <w:rPr>
      <w:b/>
      <w:bCs/>
      <w:lang w:val="en-GB"/>
    </w:rPr>
  </w:style>
  <w:style w:type="character" w:customStyle="1" w:styleId="CommentSubjectChar">
    <w:name w:val="Comment Subject Char"/>
    <w:basedOn w:val="CommentTextChar"/>
    <w:link w:val="CommentSubject"/>
    <w:uiPriority w:val="99"/>
    <w:semiHidden/>
    <w:rsid w:val="009965F0"/>
    <w:rPr>
      <w:b/>
      <w:bCs/>
      <w:sz w:val="20"/>
      <w:szCs w:val="20"/>
      <w:lang w:val="en-GB"/>
    </w:rPr>
  </w:style>
  <w:style w:type="paragraph" w:styleId="NoSpacing">
    <w:name w:val="No Spacing"/>
    <w:uiPriority w:val="1"/>
    <w:qFormat/>
    <w:rsid w:val="003C13CF"/>
    <w:pPr>
      <w:spacing w:after="0" w:line="240" w:lineRule="auto"/>
    </w:pPr>
    <w:rPr>
      <w:lang w:val="en-GB"/>
    </w:rPr>
  </w:style>
  <w:style w:type="character" w:customStyle="1" w:styleId="Heading3Char">
    <w:name w:val="Heading 3 Char"/>
    <w:basedOn w:val="DefaultParagraphFont"/>
    <w:link w:val="Heading3"/>
    <w:uiPriority w:val="9"/>
    <w:rsid w:val="00372C52"/>
    <w:rPr>
      <w:rFonts w:ascii="Sitka Heading" w:eastAsiaTheme="majorEastAsia" w:hAnsi="Sitka Heading" w:cstheme="majorBidi"/>
      <w:color w:val="702BCD"/>
      <w:sz w:val="24"/>
      <w:szCs w:val="24"/>
      <w:lang w:val="en-GB"/>
    </w:rPr>
  </w:style>
  <w:style w:type="character" w:customStyle="1" w:styleId="Heading4Char">
    <w:name w:val="Heading 4 Char"/>
    <w:basedOn w:val="DefaultParagraphFont"/>
    <w:link w:val="Heading4"/>
    <w:uiPriority w:val="9"/>
    <w:rsid w:val="000E175B"/>
    <w:rPr>
      <w:rFonts w:asciiTheme="majorHAnsi" w:eastAsiaTheme="majorEastAsia" w:hAnsiTheme="majorHAnsi" w:cstheme="majorBidi"/>
      <w:i/>
      <w:iCs/>
      <w:color w:val="2F5496" w:themeColor="accent1" w:themeShade="BF"/>
      <w:lang w:val="en-GB"/>
    </w:rPr>
  </w:style>
  <w:style w:type="character" w:styleId="UnresolvedMention">
    <w:name w:val="Unresolved Mention"/>
    <w:basedOn w:val="DefaultParagraphFont"/>
    <w:uiPriority w:val="99"/>
    <w:unhideWhenUsed/>
    <w:rsid w:val="00120A67"/>
    <w:rPr>
      <w:color w:val="605E5C"/>
      <w:shd w:val="clear" w:color="auto" w:fill="E1DFDD"/>
    </w:rPr>
  </w:style>
  <w:style w:type="character" w:styleId="Mention">
    <w:name w:val="Mention"/>
    <w:basedOn w:val="DefaultParagraphFont"/>
    <w:uiPriority w:val="99"/>
    <w:unhideWhenUsed/>
    <w:rsid w:val="00120A67"/>
    <w:rPr>
      <w:color w:val="2B579A"/>
      <w:shd w:val="clear" w:color="auto" w:fill="E1DFDD"/>
    </w:rPr>
  </w:style>
  <w:style w:type="character" w:styleId="FootnoteReference">
    <w:name w:val="footnote reference"/>
    <w:basedOn w:val="DefaultParagraphFont"/>
    <w:uiPriority w:val="99"/>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Cs w:val="20"/>
    </w:rPr>
  </w:style>
  <w:style w:type="paragraph" w:styleId="Header">
    <w:name w:val="header"/>
    <w:basedOn w:val="Normal"/>
    <w:link w:val="HeaderChar"/>
    <w:uiPriority w:val="99"/>
    <w:unhideWhenUsed/>
    <w:rsid w:val="00BD15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15A9"/>
    <w:rPr>
      <w:lang w:val="en-GB"/>
    </w:rPr>
  </w:style>
  <w:style w:type="paragraph" w:styleId="Footer">
    <w:name w:val="footer"/>
    <w:basedOn w:val="Normal"/>
    <w:link w:val="FooterChar"/>
    <w:uiPriority w:val="99"/>
    <w:unhideWhenUsed/>
    <w:rsid w:val="00BD15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15A9"/>
    <w:rPr>
      <w:lang w:val="en-GB"/>
    </w:rPr>
  </w:style>
  <w:style w:type="paragraph" w:styleId="TOCHeading">
    <w:name w:val="TOC Heading"/>
    <w:basedOn w:val="Heading1"/>
    <w:next w:val="Normal"/>
    <w:uiPriority w:val="39"/>
    <w:unhideWhenUsed/>
    <w:qFormat/>
    <w:rsid w:val="00105474"/>
    <w:pPr>
      <w:outlineLvl w:val="9"/>
    </w:pPr>
    <w:rPr>
      <w:rFonts w:asciiTheme="majorHAnsi" w:hAnsiTheme="majorHAnsi"/>
      <w:b w:val="0"/>
      <w:color w:val="2F5496" w:themeColor="accent1" w:themeShade="BF"/>
      <w:lang w:val="en-US"/>
    </w:rPr>
  </w:style>
  <w:style w:type="paragraph" w:styleId="TOC1">
    <w:name w:val="toc 1"/>
    <w:basedOn w:val="Normal"/>
    <w:next w:val="Normal"/>
    <w:autoRedefine/>
    <w:uiPriority w:val="39"/>
    <w:unhideWhenUsed/>
    <w:rsid w:val="00105474"/>
    <w:pPr>
      <w:spacing w:before="120" w:after="120"/>
    </w:pPr>
    <w:rPr>
      <w:rFonts w:cstheme="minorHAnsi"/>
      <w:b/>
      <w:bCs/>
      <w:caps/>
      <w:szCs w:val="20"/>
    </w:rPr>
  </w:style>
  <w:style w:type="paragraph" w:styleId="TOC2">
    <w:name w:val="toc 2"/>
    <w:basedOn w:val="Normal"/>
    <w:next w:val="Normal"/>
    <w:autoRedefine/>
    <w:uiPriority w:val="39"/>
    <w:unhideWhenUsed/>
    <w:rsid w:val="00105474"/>
    <w:pPr>
      <w:spacing w:after="0"/>
      <w:ind w:left="220"/>
    </w:pPr>
    <w:rPr>
      <w:rFonts w:cstheme="minorHAnsi"/>
      <w:smallCaps/>
      <w:szCs w:val="20"/>
    </w:rPr>
  </w:style>
  <w:style w:type="paragraph" w:styleId="TOC3">
    <w:name w:val="toc 3"/>
    <w:basedOn w:val="Normal"/>
    <w:next w:val="Normal"/>
    <w:autoRedefine/>
    <w:uiPriority w:val="39"/>
    <w:unhideWhenUsed/>
    <w:rsid w:val="00105474"/>
    <w:pPr>
      <w:spacing w:after="0"/>
      <w:ind w:left="440"/>
    </w:pPr>
    <w:rPr>
      <w:rFonts w:cstheme="minorHAnsi"/>
      <w:i/>
      <w:iCs/>
      <w:szCs w:val="20"/>
    </w:rPr>
  </w:style>
  <w:style w:type="table" w:customStyle="1" w:styleId="TableGrid1">
    <w:name w:val="Table Grid1"/>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
    <w:name w:val="Table Grid11"/>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4">
    <w:name w:val="toc 4"/>
    <w:basedOn w:val="Normal"/>
    <w:next w:val="Normal"/>
    <w:autoRedefine/>
    <w:uiPriority w:val="39"/>
    <w:unhideWhenUsed/>
    <w:rsid w:val="00455EE2"/>
    <w:pPr>
      <w:spacing w:after="0"/>
      <w:ind w:left="660"/>
    </w:pPr>
    <w:rPr>
      <w:rFonts w:cstheme="minorHAnsi"/>
      <w:sz w:val="18"/>
      <w:szCs w:val="18"/>
    </w:rPr>
  </w:style>
  <w:style w:type="paragraph" w:styleId="TOC5">
    <w:name w:val="toc 5"/>
    <w:basedOn w:val="Normal"/>
    <w:next w:val="Normal"/>
    <w:autoRedefine/>
    <w:uiPriority w:val="39"/>
    <w:unhideWhenUsed/>
    <w:rsid w:val="00455EE2"/>
    <w:pPr>
      <w:spacing w:after="0"/>
      <w:ind w:left="880"/>
    </w:pPr>
    <w:rPr>
      <w:rFonts w:cstheme="minorHAnsi"/>
      <w:sz w:val="18"/>
      <w:szCs w:val="18"/>
    </w:rPr>
  </w:style>
  <w:style w:type="paragraph" w:styleId="TOC6">
    <w:name w:val="toc 6"/>
    <w:basedOn w:val="Normal"/>
    <w:next w:val="Normal"/>
    <w:autoRedefine/>
    <w:uiPriority w:val="39"/>
    <w:unhideWhenUsed/>
    <w:rsid w:val="00455EE2"/>
    <w:pPr>
      <w:spacing w:after="0"/>
      <w:ind w:left="1100"/>
    </w:pPr>
    <w:rPr>
      <w:rFonts w:cstheme="minorHAnsi"/>
      <w:sz w:val="18"/>
      <w:szCs w:val="18"/>
    </w:rPr>
  </w:style>
  <w:style w:type="paragraph" w:styleId="TOC7">
    <w:name w:val="toc 7"/>
    <w:basedOn w:val="Normal"/>
    <w:next w:val="Normal"/>
    <w:autoRedefine/>
    <w:uiPriority w:val="39"/>
    <w:unhideWhenUsed/>
    <w:rsid w:val="00455EE2"/>
    <w:pPr>
      <w:spacing w:after="0"/>
      <w:ind w:left="1320"/>
    </w:pPr>
    <w:rPr>
      <w:rFonts w:cstheme="minorHAnsi"/>
      <w:sz w:val="18"/>
      <w:szCs w:val="18"/>
    </w:rPr>
  </w:style>
  <w:style w:type="paragraph" w:styleId="TOC8">
    <w:name w:val="toc 8"/>
    <w:basedOn w:val="Normal"/>
    <w:next w:val="Normal"/>
    <w:autoRedefine/>
    <w:uiPriority w:val="39"/>
    <w:unhideWhenUsed/>
    <w:rsid w:val="00455EE2"/>
    <w:pPr>
      <w:spacing w:after="0"/>
      <w:ind w:left="1540"/>
    </w:pPr>
    <w:rPr>
      <w:rFonts w:cstheme="minorHAnsi"/>
      <w:sz w:val="18"/>
      <w:szCs w:val="18"/>
    </w:rPr>
  </w:style>
  <w:style w:type="paragraph" w:styleId="TOC9">
    <w:name w:val="toc 9"/>
    <w:basedOn w:val="Normal"/>
    <w:next w:val="Normal"/>
    <w:autoRedefine/>
    <w:uiPriority w:val="39"/>
    <w:unhideWhenUsed/>
    <w:rsid w:val="00455EE2"/>
    <w:pPr>
      <w:spacing w:after="0"/>
      <w:ind w:left="1760"/>
    </w:pPr>
    <w:rPr>
      <w:rFonts w:cstheme="minorHAnsi"/>
      <w:sz w:val="18"/>
      <w:szCs w:val="18"/>
    </w:rPr>
  </w:style>
  <w:style w:type="table" w:customStyle="1" w:styleId="TableGrid2">
    <w:name w:val="Table Grid2"/>
    <w:basedOn w:val="TableNormal"/>
    <w:next w:val="TableGrid"/>
    <w:uiPriority w:val="39"/>
    <w:rsid w:val="009C79E6"/>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075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EC3604"/>
    <w:rPr>
      <w:color w:val="808080"/>
    </w:rPr>
  </w:style>
  <w:style w:type="table" w:customStyle="1" w:styleId="TableGrid4">
    <w:name w:val="Table Grid4"/>
    <w:basedOn w:val="TableNormal"/>
    <w:next w:val="TableGrid"/>
    <w:uiPriority w:val="39"/>
    <w:rsid w:val="00C50CF5"/>
    <w:pPr>
      <w:spacing w:after="0" w:line="240" w:lineRule="auto"/>
    </w:pPr>
    <w:rPr>
      <w:rFonts w:ascii="Baskerville Old Face" w:eastAsia="Baskerville Old Face" w:hAnsi="Baskerville Old Face" w:cs="Times New Roman"/>
      <w:lang w:val="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1665">
      <w:bodyDiv w:val="1"/>
      <w:marLeft w:val="0"/>
      <w:marRight w:val="0"/>
      <w:marTop w:val="0"/>
      <w:marBottom w:val="0"/>
      <w:divBdr>
        <w:top w:val="none" w:sz="0" w:space="0" w:color="auto"/>
        <w:left w:val="none" w:sz="0" w:space="0" w:color="auto"/>
        <w:bottom w:val="none" w:sz="0" w:space="0" w:color="auto"/>
        <w:right w:val="none" w:sz="0" w:space="0" w:color="auto"/>
      </w:divBdr>
    </w:div>
    <w:div w:id="225991213">
      <w:bodyDiv w:val="1"/>
      <w:marLeft w:val="0"/>
      <w:marRight w:val="0"/>
      <w:marTop w:val="0"/>
      <w:marBottom w:val="0"/>
      <w:divBdr>
        <w:top w:val="none" w:sz="0" w:space="0" w:color="auto"/>
        <w:left w:val="none" w:sz="0" w:space="0" w:color="auto"/>
        <w:bottom w:val="none" w:sz="0" w:space="0" w:color="auto"/>
        <w:right w:val="none" w:sz="0" w:space="0" w:color="auto"/>
      </w:divBdr>
    </w:div>
    <w:div w:id="271984091">
      <w:bodyDiv w:val="1"/>
      <w:marLeft w:val="0"/>
      <w:marRight w:val="0"/>
      <w:marTop w:val="0"/>
      <w:marBottom w:val="0"/>
      <w:divBdr>
        <w:top w:val="none" w:sz="0" w:space="0" w:color="auto"/>
        <w:left w:val="none" w:sz="0" w:space="0" w:color="auto"/>
        <w:bottom w:val="none" w:sz="0" w:space="0" w:color="auto"/>
        <w:right w:val="none" w:sz="0" w:space="0" w:color="auto"/>
      </w:divBdr>
      <w:divsChild>
        <w:div w:id="1949501034">
          <w:marLeft w:val="0"/>
          <w:marRight w:val="0"/>
          <w:marTop w:val="0"/>
          <w:marBottom w:val="0"/>
          <w:divBdr>
            <w:top w:val="none" w:sz="0" w:space="0" w:color="auto"/>
            <w:left w:val="none" w:sz="0" w:space="0" w:color="auto"/>
            <w:bottom w:val="none" w:sz="0" w:space="0" w:color="auto"/>
            <w:right w:val="none" w:sz="0" w:space="0" w:color="auto"/>
          </w:divBdr>
        </w:div>
      </w:divsChild>
    </w:div>
    <w:div w:id="274406342">
      <w:bodyDiv w:val="1"/>
      <w:marLeft w:val="0"/>
      <w:marRight w:val="0"/>
      <w:marTop w:val="0"/>
      <w:marBottom w:val="0"/>
      <w:divBdr>
        <w:top w:val="none" w:sz="0" w:space="0" w:color="auto"/>
        <w:left w:val="none" w:sz="0" w:space="0" w:color="auto"/>
        <w:bottom w:val="none" w:sz="0" w:space="0" w:color="auto"/>
        <w:right w:val="none" w:sz="0" w:space="0" w:color="auto"/>
      </w:divBdr>
    </w:div>
    <w:div w:id="330760866">
      <w:bodyDiv w:val="1"/>
      <w:marLeft w:val="0"/>
      <w:marRight w:val="0"/>
      <w:marTop w:val="0"/>
      <w:marBottom w:val="0"/>
      <w:divBdr>
        <w:top w:val="none" w:sz="0" w:space="0" w:color="auto"/>
        <w:left w:val="none" w:sz="0" w:space="0" w:color="auto"/>
        <w:bottom w:val="none" w:sz="0" w:space="0" w:color="auto"/>
        <w:right w:val="none" w:sz="0" w:space="0" w:color="auto"/>
      </w:divBdr>
    </w:div>
    <w:div w:id="662976923">
      <w:bodyDiv w:val="1"/>
      <w:marLeft w:val="0"/>
      <w:marRight w:val="0"/>
      <w:marTop w:val="0"/>
      <w:marBottom w:val="0"/>
      <w:divBdr>
        <w:top w:val="none" w:sz="0" w:space="0" w:color="auto"/>
        <w:left w:val="none" w:sz="0" w:space="0" w:color="auto"/>
        <w:bottom w:val="none" w:sz="0" w:space="0" w:color="auto"/>
        <w:right w:val="none" w:sz="0" w:space="0" w:color="auto"/>
      </w:divBdr>
      <w:divsChild>
        <w:div w:id="166985772">
          <w:marLeft w:val="0"/>
          <w:marRight w:val="0"/>
          <w:marTop w:val="0"/>
          <w:marBottom w:val="0"/>
          <w:divBdr>
            <w:top w:val="none" w:sz="0" w:space="0" w:color="auto"/>
            <w:left w:val="none" w:sz="0" w:space="0" w:color="auto"/>
            <w:bottom w:val="none" w:sz="0" w:space="0" w:color="auto"/>
            <w:right w:val="none" w:sz="0" w:space="0" w:color="auto"/>
          </w:divBdr>
        </w:div>
      </w:divsChild>
    </w:div>
    <w:div w:id="1138181885">
      <w:bodyDiv w:val="1"/>
      <w:marLeft w:val="0"/>
      <w:marRight w:val="0"/>
      <w:marTop w:val="0"/>
      <w:marBottom w:val="0"/>
      <w:divBdr>
        <w:top w:val="none" w:sz="0" w:space="0" w:color="auto"/>
        <w:left w:val="none" w:sz="0" w:space="0" w:color="auto"/>
        <w:bottom w:val="none" w:sz="0" w:space="0" w:color="auto"/>
        <w:right w:val="none" w:sz="0" w:space="0" w:color="auto"/>
      </w:divBdr>
    </w:div>
    <w:div w:id="1150366140">
      <w:bodyDiv w:val="1"/>
      <w:marLeft w:val="0"/>
      <w:marRight w:val="0"/>
      <w:marTop w:val="0"/>
      <w:marBottom w:val="0"/>
      <w:divBdr>
        <w:top w:val="none" w:sz="0" w:space="0" w:color="auto"/>
        <w:left w:val="none" w:sz="0" w:space="0" w:color="auto"/>
        <w:bottom w:val="none" w:sz="0" w:space="0" w:color="auto"/>
        <w:right w:val="none" w:sz="0" w:space="0" w:color="auto"/>
      </w:divBdr>
    </w:div>
    <w:div w:id="1440680429">
      <w:bodyDiv w:val="1"/>
      <w:marLeft w:val="0"/>
      <w:marRight w:val="0"/>
      <w:marTop w:val="0"/>
      <w:marBottom w:val="0"/>
      <w:divBdr>
        <w:top w:val="none" w:sz="0" w:space="0" w:color="auto"/>
        <w:left w:val="none" w:sz="0" w:space="0" w:color="auto"/>
        <w:bottom w:val="none" w:sz="0" w:space="0" w:color="auto"/>
        <w:right w:val="none" w:sz="0" w:space="0" w:color="auto"/>
      </w:divBdr>
    </w:div>
    <w:div w:id="1451435352">
      <w:bodyDiv w:val="1"/>
      <w:marLeft w:val="0"/>
      <w:marRight w:val="0"/>
      <w:marTop w:val="0"/>
      <w:marBottom w:val="0"/>
      <w:divBdr>
        <w:top w:val="none" w:sz="0" w:space="0" w:color="auto"/>
        <w:left w:val="none" w:sz="0" w:space="0" w:color="auto"/>
        <w:bottom w:val="none" w:sz="0" w:space="0" w:color="auto"/>
        <w:right w:val="none" w:sz="0" w:space="0" w:color="auto"/>
      </w:divBdr>
    </w:div>
    <w:div w:id="1544369169">
      <w:bodyDiv w:val="1"/>
      <w:marLeft w:val="0"/>
      <w:marRight w:val="0"/>
      <w:marTop w:val="0"/>
      <w:marBottom w:val="0"/>
      <w:divBdr>
        <w:top w:val="none" w:sz="0" w:space="0" w:color="auto"/>
        <w:left w:val="none" w:sz="0" w:space="0" w:color="auto"/>
        <w:bottom w:val="none" w:sz="0" w:space="0" w:color="auto"/>
        <w:right w:val="none" w:sz="0" w:space="0" w:color="auto"/>
      </w:divBdr>
    </w:div>
    <w:div w:id="1768190929">
      <w:bodyDiv w:val="1"/>
      <w:marLeft w:val="0"/>
      <w:marRight w:val="0"/>
      <w:marTop w:val="0"/>
      <w:marBottom w:val="0"/>
      <w:divBdr>
        <w:top w:val="none" w:sz="0" w:space="0" w:color="auto"/>
        <w:left w:val="none" w:sz="0" w:space="0" w:color="auto"/>
        <w:bottom w:val="none" w:sz="0" w:space="0" w:color="auto"/>
        <w:right w:val="none" w:sz="0" w:space="0" w:color="auto"/>
      </w:divBdr>
    </w:div>
    <w:div w:id="1872457013">
      <w:bodyDiv w:val="1"/>
      <w:marLeft w:val="0"/>
      <w:marRight w:val="0"/>
      <w:marTop w:val="0"/>
      <w:marBottom w:val="0"/>
      <w:divBdr>
        <w:top w:val="none" w:sz="0" w:space="0" w:color="auto"/>
        <w:left w:val="none" w:sz="0" w:space="0" w:color="auto"/>
        <w:bottom w:val="none" w:sz="0" w:space="0" w:color="auto"/>
        <w:right w:val="none" w:sz="0" w:space="0" w:color="auto"/>
      </w:divBdr>
      <w:divsChild>
        <w:div w:id="863177875">
          <w:marLeft w:val="0"/>
          <w:marRight w:val="0"/>
          <w:marTop w:val="0"/>
          <w:marBottom w:val="0"/>
          <w:divBdr>
            <w:top w:val="none" w:sz="0" w:space="0" w:color="auto"/>
            <w:left w:val="none" w:sz="0" w:space="0" w:color="auto"/>
            <w:bottom w:val="none" w:sz="0" w:space="0" w:color="auto"/>
            <w:right w:val="none" w:sz="0" w:space="0" w:color="auto"/>
          </w:divBdr>
        </w:div>
      </w:divsChild>
    </w:div>
    <w:div w:id="1879199399">
      <w:bodyDiv w:val="1"/>
      <w:marLeft w:val="0"/>
      <w:marRight w:val="0"/>
      <w:marTop w:val="0"/>
      <w:marBottom w:val="0"/>
      <w:divBdr>
        <w:top w:val="none" w:sz="0" w:space="0" w:color="auto"/>
        <w:left w:val="none" w:sz="0" w:space="0" w:color="auto"/>
        <w:bottom w:val="none" w:sz="0" w:space="0" w:color="auto"/>
        <w:right w:val="none" w:sz="0" w:space="0" w:color="auto"/>
      </w:divBdr>
      <w:divsChild>
        <w:div w:id="138504032">
          <w:marLeft w:val="0"/>
          <w:marRight w:val="0"/>
          <w:marTop w:val="0"/>
          <w:marBottom w:val="0"/>
          <w:divBdr>
            <w:top w:val="none" w:sz="0" w:space="0" w:color="auto"/>
            <w:left w:val="none" w:sz="0" w:space="0" w:color="auto"/>
            <w:bottom w:val="none" w:sz="0" w:space="0" w:color="auto"/>
            <w:right w:val="none" w:sz="0" w:space="0" w:color="auto"/>
          </w:divBdr>
        </w:div>
      </w:divsChild>
    </w:div>
    <w:div w:id="1930235263">
      <w:bodyDiv w:val="1"/>
      <w:marLeft w:val="0"/>
      <w:marRight w:val="0"/>
      <w:marTop w:val="0"/>
      <w:marBottom w:val="0"/>
      <w:divBdr>
        <w:top w:val="none" w:sz="0" w:space="0" w:color="auto"/>
        <w:left w:val="none" w:sz="0" w:space="0" w:color="auto"/>
        <w:bottom w:val="none" w:sz="0" w:space="0" w:color="auto"/>
        <w:right w:val="none" w:sz="0" w:space="0" w:color="auto"/>
      </w:divBdr>
      <w:divsChild>
        <w:div w:id="979651279">
          <w:marLeft w:val="0"/>
          <w:marRight w:val="0"/>
          <w:marTop w:val="0"/>
          <w:marBottom w:val="0"/>
          <w:divBdr>
            <w:top w:val="none" w:sz="0" w:space="0" w:color="auto"/>
            <w:left w:val="none" w:sz="0" w:space="0" w:color="auto"/>
            <w:bottom w:val="none" w:sz="0" w:space="0" w:color="auto"/>
            <w:right w:val="none" w:sz="0" w:space="0" w:color="auto"/>
          </w:divBdr>
        </w:div>
      </w:divsChild>
    </w:div>
    <w:div w:id="1949464411">
      <w:bodyDiv w:val="1"/>
      <w:marLeft w:val="0"/>
      <w:marRight w:val="0"/>
      <w:marTop w:val="0"/>
      <w:marBottom w:val="0"/>
      <w:divBdr>
        <w:top w:val="none" w:sz="0" w:space="0" w:color="auto"/>
        <w:left w:val="none" w:sz="0" w:space="0" w:color="auto"/>
        <w:bottom w:val="none" w:sz="0" w:space="0" w:color="auto"/>
        <w:right w:val="none" w:sz="0" w:space="0" w:color="auto"/>
      </w:divBdr>
    </w:div>
    <w:div w:id="1990208420">
      <w:bodyDiv w:val="1"/>
      <w:marLeft w:val="0"/>
      <w:marRight w:val="0"/>
      <w:marTop w:val="0"/>
      <w:marBottom w:val="0"/>
      <w:divBdr>
        <w:top w:val="none" w:sz="0" w:space="0" w:color="auto"/>
        <w:left w:val="none" w:sz="0" w:space="0" w:color="auto"/>
        <w:bottom w:val="none" w:sz="0" w:space="0" w:color="auto"/>
        <w:right w:val="none" w:sz="0" w:space="0" w:color="auto"/>
      </w:divBdr>
      <w:divsChild>
        <w:div w:id="466052236">
          <w:marLeft w:val="0"/>
          <w:marRight w:val="0"/>
          <w:marTop w:val="0"/>
          <w:marBottom w:val="0"/>
          <w:divBdr>
            <w:top w:val="none" w:sz="0" w:space="0" w:color="auto"/>
            <w:left w:val="none" w:sz="0" w:space="0" w:color="auto"/>
            <w:bottom w:val="none" w:sz="0" w:space="0" w:color="auto"/>
            <w:right w:val="none" w:sz="0" w:space="0" w:color="auto"/>
          </w:divBdr>
        </w:div>
      </w:divsChild>
    </w:div>
    <w:div w:id="2022537518">
      <w:bodyDiv w:val="1"/>
      <w:marLeft w:val="0"/>
      <w:marRight w:val="0"/>
      <w:marTop w:val="0"/>
      <w:marBottom w:val="0"/>
      <w:divBdr>
        <w:top w:val="none" w:sz="0" w:space="0" w:color="auto"/>
        <w:left w:val="none" w:sz="0" w:space="0" w:color="auto"/>
        <w:bottom w:val="none" w:sz="0" w:space="0" w:color="auto"/>
        <w:right w:val="none" w:sz="0" w:space="0" w:color="auto"/>
      </w:divBdr>
    </w:div>
    <w:div w:id="2050757050">
      <w:bodyDiv w:val="1"/>
      <w:marLeft w:val="0"/>
      <w:marRight w:val="0"/>
      <w:marTop w:val="0"/>
      <w:marBottom w:val="0"/>
      <w:divBdr>
        <w:top w:val="none" w:sz="0" w:space="0" w:color="auto"/>
        <w:left w:val="none" w:sz="0" w:space="0" w:color="auto"/>
        <w:bottom w:val="none" w:sz="0" w:space="0" w:color="auto"/>
        <w:right w:val="none" w:sz="0" w:space="0" w:color="auto"/>
      </w:divBdr>
    </w:div>
    <w:div w:id="209874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B512E5E2214E36AB58CD05B6F044F9"/>
        <w:category>
          <w:name w:val="General"/>
          <w:gallery w:val="placeholder"/>
        </w:category>
        <w:types>
          <w:type w:val="bbPlcHdr"/>
        </w:types>
        <w:behaviors>
          <w:behavior w:val="content"/>
        </w:behaviors>
        <w:guid w:val="{B1C0ABE1-D601-429B-8714-EABA7B58EB1E}"/>
      </w:docPartPr>
      <w:docPartBody>
        <w:p w:rsidR="00E14920" w:rsidRDefault="00185D86" w:rsidP="00185D86">
          <w:pPr>
            <w:pStyle w:val="2BB512E5E2214E36AB58CD05B6F044F9"/>
          </w:pPr>
          <w:r>
            <w:rPr>
              <w:noProof/>
              <w:lang w:bidi="nl-NL"/>
            </w:rPr>
            <w:t xml:space="preserve">Dinsdag </w:t>
          </w:r>
          <w:r>
            <w:rPr>
              <w:noProof/>
              <w:lang w:bidi="nl-NL"/>
            </w:rPr>
            <w:br/>
            <w:t xml:space="preserve">20 Sep. </w:t>
          </w:r>
          <w:r>
            <w:rPr>
              <w:noProof/>
              <w:lang w:bidi="nl-NL"/>
            </w:rPr>
            <w:br/>
            <w:t>JJJJ</w:t>
          </w:r>
        </w:p>
      </w:docPartBody>
    </w:docPart>
    <w:docPart>
      <w:docPartPr>
        <w:name w:val="ED0CE97EBA31427CA4D1E7B471B86DF0"/>
        <w:category>
          <w:name w:val="General"/>
          <w:gallery w:val="placeholder"/>
        </w:category>
        <w:types>
          <w:type w:val="bbPlcHdr"/>
        </w:types>
        <w:behaviors>
          <w:behavior w:val="content"/>
        </w:behaviors>
        <w:guid w:val="{85978DD2-C8D9-42AA-B2AA-2E25F6B14C26}"/>
      </w:docPartPr>
      <w:docPartBody>
        <w:p w:rsidR="00E14920" w:rsidRDefault="00185D86" w:rsidP="00185D86">
          <w:pPr>
            <w:pStyle w:val="ED0CE97EBA31427CA4D1E7B471B86DF0"/>
          </w:pPr>
          <w:r>
            <w:rPr>
              <w:noProof/>
              <w:lang w:bidi="nl-NL"/>
            </w:rPr>
            <w:t>NIEUWS VANDAAG</w:t>
          </w:r>
        </w:p>
      </w:docPartBody>
    </w:docPart>
    <w:docPart>
      <w:docPartPr>
        <w:name w:val="CE9AC3ECFE0E4E3C9A521A6F2B00F9D4"/>
        <w:category>
          <w:name w:val="General"/>
          <w:gallery w:val="placeholder"/>
        </w:category>
        <w:types>
          <w:type w:val="bbPlcHdr"/>
        </w:types>
        <w:behaviors>
          <w:behavior w:val="content"/>
        </w:behaviors>
        <w:guid w:val="{6B74C5ED-E65F-4E7D-80D7-3F0F5DB8A611}"/>
      </w:docPartPr>
      <w:docPartBody>
        <w:p w:rsidR="00E14920" w:rsidRDefault="00185D86" w:rsidP="00185D86">
          <w:pPr>
            <w:pStyle w:val="CE9AC3ECFE0E4E3C9A521A6F2B00F9D4"/>
          </w:pPr>
          <w:r>
            <w:rPr>
              <w:noProof/>
              <w:lang w:bidi="nl-NL"/>
            </w:rPr>
            <w:t>Laatste nieuws- en bulletinupdates</w:t>
          </w:r>
        </w:p>
      </w:docPartBody>
    </w:docPart>
    <w:docPart>
      <w:docPartPr>
        <w:name w:val="F6937206E07644E094F7DEB64BE0F1CB"/>
        <w:category>
          <w:name w:val="General"/>
          <w:gallery w:val="placeholder"/>
        </w:category>
        <w:types>
          <w:type w:val="bbPlcHdr"/>
        </w:types>
        <w:behaviors>
          <w:behavior w:val="content"/>
        </w:behaviors>
        <w:guid w:val="{D1E06283-8987-45F9-9C27-08BA3651676B}"/>
      </w:docPartPr>
      <w:docPartBody>
        <w:p w:rsidR="00E14920" w:rsidRDefault="00185D86" w:rsidP="00185D86">
          <w:pPr>
            <w:pStyle w:val="F6937206E07644E094F7DEB64BE0F1CB"/>
          </w:pPr>
          <w:r>
            <w:rPr>
              <w:noProof/>
              <w:lang w:bidi="nl-NL"/>
            </w:rPr>
            <w:t>Probleem</w:t>
          </w:r>
          <w:r>
            <w:rPr>
              <w:noProof/>
              <w:lang w:bidi="nl-NL"/>
            </w:rPr>
            <w:br/>
            <w:t>#10</w:t>
          </w:r>
        </w:p>
      </w:docPartBody>
    </w:docPart>
    <w:docPart>
      <w:docPartPr>
        <w:name w:val="076EDE3DD4794CFDB37924B141C9374F"/>
        <w:category>
          <w:name w:val="General"/>
          <w:gallery w:val="placeholder"/>
        </w:category>
        <w:types>
          <w:type w:val="bbPlcHdr"/>
        </w:types>
        <w:behaviors>
          <w:behavior w:val="content"/>
        </w:behaviors>
        <w:guid w:val="{292CACB8-4DFB-49F4-BC45-05CD26E08847}"/>
      </w:docPartPr>
      <w:docPartBody>
        <w:p w:rsidR="00E14920" w:rsidRDefault="00185D86" w:rsidP="00185D86">
          <w:pPr>
            <w:pStyle w:val="076EDE3DD4794CFDB37924B141C9374F"/>
          </w:pPr>
          <w:r>
            <w:rPr>
              <w:noProof/>
              <w:lang w:bidi="nl-NL"/>
            </w:rPr>
            <w:t>Mirjam Nilsson</w:t>
          </w:r>
        </w:p>
      </w:docPartBody>
    </w:docPart>
    <w:docPart>
      <w:docPartPr>
        <w:name w:val="4EEF6EFFED924781A67DC89B0214A2ED"/>
        <w:category>
          <w:name w:val="General"/>
          <w:gallery w:val="placeholder"/>
        </w:category>
        <w:types>
          <w:type w:val="bbPlcHdr"/>
        </w:types>
        <w:behaviors>
          <w:behavior w:val="content"/>
        </w:behaviors>
        <w:guid w:val="{8BAADE41-2DCB-4006-9914-16E8E198E8C6}"/>
      </w:docPartPr>
      <w:docPartBody>
        <w:p w:rsidR="00E14920" w:rsidRDefault="00185D86" w:rsidP="00185D86">
          <w:pPr>
            <w:pStyle w:val="4EEF6EFFED924781A67DC89B0214A2ED"/>
          </w:pPr>
          <w:r>
            <w:rPr>
              <w:noProof/>
              <w:lang w:bidi="nl-NL"/>
            </w:rPr>
            <w:t>Het laatste laatste nieuws van de dag</w:t>
          </w:r>
        </w:p>
      </w:docPartBody>
    </w:docPart>
    <w:docPart>
      <w:docPartPr>
        <w:name w:val="C950A89600404990BD13753A1C8B1AD2"/>
        <w:category>
          <w:name w:val="General"/>
          <w:gallery w:val="placeholder"/>
        </w:category>
        <w:types>
          <w:type w:val="bbPlcHdr"/>
        </w:types>
        <w:behaviors>
          <w:behavior w:val="content"/>
        </w:behaviors>
        <w:guid w:val="{7F8059B9-91D7-4687-9D25-B67B1A70EF36}"/>
      </w:docPartPr>
      <w:docPartBody>
        <w:p w:rsidR="00E14920" w:rsidRDefault="00185D86" w:rsidP="00185D86">
          <w:pPr>
            <w:pStyle w:val="C950A89600404990BD13753A1C8B1AD2"/>
          </w:pPr>
          <w:r>
            <w:rPr>
              <w:noProof/>
              <w:lang w:bidi="nl-NL"/>
            </w:rPr>
            <w:t>De meest recente updates om u door de dag te helpen</w:t>
          </w:r>
        </w:p>
      </w:docPartBody>
    </w:docPart>
    <w:docPart>
      <w:docPartPr>
        <w:name w:val="C2ADEF6DA280424EBD6B1F719C7FA7ED"/>
        <w:category>
          <w:name w:val="General"/>
          <w:gallery w:val="placeholder"/>
        </w:category>
        <w:types>
          <w:type w:val="bbPlcHdr"/>
        </w:types>
        <w:behaviors>
          <w:behavior w:val="content"/>
        </w:behaviors>
        <w:guid w:val="{836EE0BE-9F2D-4F64-BC3F-798379F793EF}"/>
      </w:docPartPr>
      <w:docPartBody>
        <w:p w:rsidR="00185D86" w:rsidRDefault="00185D86">
          <w:pPr>
            <w:spacing w:before="100" w:beforeAutospacing="1" w:after="100" w:afterAutospacing="1"/>
            <w:rPr>
              <w:noProof/>
            </w:rPr>
          </w:pPr>
          <w:r>
            <w:rPr>
              <w:noProof/>
              <w:lang w:bidi="nl-NL"/>
            </w:rPr>
            <w:t xml:space="preserve">Bespaar tijd in Word met nieuwe knoppen die worden weergegeven waar u ze nodig hebt. Als u wilt wijzigen hoe een afbeelding in uw document wordt weergegeven, klikt u erop om een knop met indelingsopties ernaast weer te geven. Wanneer u aan een tabel werkt, klikt u op de plaats waar u een rij of kolom wilt toevoegen, en klikt u vervolgens op het plusteken. </w:t>
          </w:r>
        </w:p>
        <w:p w:rsidR="00185D86" w:rsidRDefault="00185D86">
          <w:pPr>
            <w:spacing w:before="100" w:beforeAutospacing="1" w:after="100" w:afterAutospacing="1"/>
            <w:rPr>
              <w:noProof/>
            </w:rPr>
          </w:pPr>
          <w:r>
            <w:rPr>
              <w:noProof/>
              <w:lang w:bidi="nl-NL"/>
            </w:rPr>
            <w:t xml:space="preserve">En dankzij de nieuwe leesweergave is het lezen van documenten nog gemakkelijker. U kunt bepaalde delen van het document samenvouwen en u volledig concentreren op de gewenste inhoud. En als u stopt met lezen voordat u het einde bereikt, wordt de plaats waar u bent gebleven bewaard, ook als u hebt gelezen op een ander apparaat. </w:t>
          </w:r>
        </w:p>
        <w:p w:rsidR="00E14920" w:rsidRDefault="00185D86" w:rsidP="00185D86">
          <w:pPr>
            <w:pStyle w:val="C2ADEF6DA280424EBD6B1F719C7FA7ED"/>
          </w:pPr>
          <w:r>
            <w:rPr>
              <w:noProof/>
              <w:lang w:bidi="nl-NL"/>
            </w:rPr>
            <w:t>U kunt ook thema’s en stijlen gebruiken om uw document consistent te maken. Wanneer u op Ontwerpen klikt en een nieuw thema kiest, worden de afbeeldingen, grafieken en SmartArt-afbeeldingen automatisch aangepast aan het thema. Wanneer u een stijl toepast, worden de kopteksten automatisch aangepast aan het nieuwe thema.</w:t>
          </w:r>
        </w:p>
      </w:docPartBody>
    </w:docPart>
    <w:docPart>
      <w:docPartPr>
        <w:name w:val="C63557087BAB4CAE926F76ED859EFEE2"/>
        <w:category>
          <w:name w:val="General"/>
          <w:gallery w:val="placeholder"/>
        </w:category>
        <w:types>
          <w:type w:val="bbPlcHdr"/>
        </w:types>
        <w:behaviors>
          <w:behavior w:val="content"/>
        </w:behaviors>
        <w:guid w:val="{BBF284AE-9CB9-4E0B-9BAA-D4E66DC6D213}"/>
      </w:docPartPr>
      <w:docPartBody>
        <w:p w:rsidR="00185D86" w:rsidRDefault="00185D86">
          <w:pPr>
            <w:spacing w:before="100" w:beforeAutospacing="1" w:after="100" w:afterAutospacing="1"/>
            <w:rPr>
              <w:noProof/>
            </w:rPr>
          </w:pPr>
          <w:r>
            <w:rPr>
              <w:noProof/>
              <w:lang w:bidi="nl-NL"/>
            </w:rPr>
            <w:t xml:space="preserve">Video is een geweldige manier om mensen te overtuigen. Wanneer u op Onlinevideo klikt, kunt u de invoegcode gebruiken voor de video die u wilt toevoegen. U kunt ook een trefwoord typen om online te zoeken naar een geschikte video. </w:t>
          </w:r>
        </w:p>
        <w:p w:rsidR="00185D86" w:rsidRDefault="00185D86">
          <w:pPr>
            <w:spacing w:before="100" w:beforeAutospacing="1" w:after="100" w:afterAutospacing="1"/>
            <w:rPr>
              <w:noProof/>
            </w:rPr>
          </w:pPr>
          <w:r>
            <w:rPr>
              <w:noProof/>
              <w:lang w:bidi="nl-NL"/>
            </w:rPr>
            <w:t xml:space="preserve">Om uw document er professioneel uit te laten zien, hebben de koptekst, de voettekst, het voorblad en de tekstvakken in Word een ontwerp in dezelfde stijl. U kunt bijvoorbeeld een voorblad, koptekst of kantlijnartikel toevoegen in dezelfde stijl. </w:t>
          </w:r>
        </w:p>
        <w:p w:rsidR="00E14920" w:rsidRDefault="00185D86" w:rsidP="00185D86">
          <w:pPr>
            <w:pStyle w:val="C63557087BAB4CAE926F76ED859EFEE2"/>
          </w:pPr>
          <w:r>
            <w:rPr>
              <w:noProof/>
              <w:lang w:bidi="nl-NL"/>
            </w:rPr>
            <w:t xml:space="preserve">Bespaar tijd in Word met nieuwe knoppen die worden weergegeven waar u ze nodig hebt. Als u wilt wijzigen hoe een afbeelding in uw document wordt weergegeven, klikt u erop om een knop met indelingsopties ernaast weer te geven. Wanneer u aan een tabel werkt, klikt u op de plaats waar u een rij of kolom wilt toevoegen, en klikt u vervolgens op het plusteken. </w:t>
          </w:r>
        </w:p>
      </w:docPartBody>
    </w:docPart>
    <w:docPart>
      <w:docPartPr>
        <w:name w:val="F9CA4CE03CBF433B826A08D9F13ACB82"/>
        <w:category>
          <w:name w:val="General"/>
          <w:gallery w:val="placeholder"/>
        </w:category>
        <w:types>
          <w:type w:val="bbPlcHdr"/>
        </w:types>
        <w:behaviors>
          <w:behavior w:val="content"/>
        </w:behaviors>
        <w:guid w:val="{77024CA1-2A2E-4D2A-8BD5-C465A5C6C511}"/>
      </w:docPartPr>
      <w:docPartBody>
        <w:p w:rsidR="00E14920" w:rsidRDefault="00185D86" w:rsidP="00185D86">
          <w:pPr>
            <w:pStyle w:val="F9CA4CE03CBF433B826A08D9F13ACB82"/>
          </w:pPr>
          <w:r>
            <w:rPr>
              <w:noProof/>
              <w:lang w:bidi="nl-NL"/>
            </w:rPr>
            <w:t>Mirjam Nilsson</w:t>
          </w:r>
        </w:p>
      </w:docPartBody>
    </w:docPart>
    <w:docPart>
      <w:docPartPr>
        <w:name w:val="91B1DA32CBB04B55A99FEBF9D5C8F2A0"/>
        <w:category>
          <w:name w:val="General"/>
          <w:gallery w:val="placeholder"/>
        </w:category>
        <w:types>
          <w:type w:val="bbPlcHdr"/>
        </w:types>
        <w:behaviors>
          <w:behavior w:val="content"/>
        </w:behaviors>
        <w:guid w:val="{765C836B-AD55-4154-AEBB-E655B0B88BF0}"/>
      </w:docPartPr>
      <w:docPartBody>
        <w:p w:rsidR="00E14920" w:rsidRDefault="00185D86" w:rsidP="00185D86">
          <w:pPr>
            <w:pStyle w:val="91B1DA32CBB04B55A99FEBF9D5C8F2A0"/>
          </w:pPr>
          <w:r>
            <w:rPr>
              <w:noProof/>
              <w:lang w:bidi="nl-NL"/>
            </w:rPr>
            <w:t>De scoop van de dag</w:t>
          </w:r>
        </w:p>
      </w:docPartBody>
    </w:docPart>
    <w:docPart>
      <w:docPartPr>
        <w:name w:val="3D8D1024E1E443DB9E25E6A724256C43"/>
        <w:category>
          <w:name w:val="General"/>
          <w:gallery w:val="placeholder"/>
        </w:category>
        <w:types>
          <w:type w:val="bbPlcHdr"/>
        </w:types>
        <w:behaviors>
          <w:behavior w:val="content"/>
        </w:behaviors>
        <w:guid w:val="{23CDAF8E-D754-45EE-8028-AD73D6BB7FF3}"/>
      </w:docPartPr>
      <w:docPartBody>
        <w:p w:rsidR="00E14920" w:rsidRDefault="00185D86" w:rsidP="00185D86">
          <w:pPr>
            <w:pStyle w:val="3D8D1024E1E443DB9E25E6A724256C43"/>
          </w:pPr>
          <w:r>
            <w:rPr>
              <w:noProof/>
              <w:lang w:bidi="nl-NL"/>
            </w:rPr>
            <w:t>De meest recente updates</w:t>
          </w:r>
        </w:p>
      </w:docPartBody>
    </w:docPart>
    <w:docPart>
      <w:docPartPr>
        <w:name w:val="13559A30E602485CAC2E9363AE9938F6"/>
        <w:category>
          <w:name w:val="General"/>
          <w:gallery w:val="placeholder"/>
        </w:category>
        <w:types>
          <w:type w:val="bbPlcHdr"/>
        </w:types>
        <w:behaviors>
          <w:behavior w:val="content"/>
        </w:behaviors>
        <w:guid w:val="{C2BB47D0-605E-4086-A1A8-153025E3097D}"/>
      </w:docPartPr>
      <w:docPartBody>
        <w:p w:rsidR="00185D86" w:rsidRDefault="00185D86">
          <w:pPr>
            <w:spacing w:before="100" w:beforeAutospacing="1" w:after="100" w:afterAutospacing="1"/>
            <w:rPr>
              <w:noProof/>
            </w:rPr>
          </w:pPr>
          <w:r>
            <w:rPr>
              <w:noProof/>
              <w:lang w:bidi="nl-NL"/>
            </w:rPr>
            <w:t xml:space="preserve">Video is een geweldige manier om mensen te overtuigen. Wanneer u op Onlinevideo klikt, kunt u de invoegcode gebruiken voor de video die u wilt toevoegen. U kunt ook een trefwoord typen om online te zoeken naar een geschikte video. </w:t>
          </w:r>
        </w:p>
        <w:p w:rsidR="00185D86" w:rsidRDefault="00185D86">
          <w:pPr>
            <w:spacing w:before="100" w:beforeAutospacing="1" w:after="100" w:afterAutospacing="1"/>
            <w:rPr>
              <w:noProof/>
            </w:rPr>
          </w:pPr>
          <w:r>
            <w:rPr>
              <w:noProof/>
              <w:lang w:bidi="nl-NL"/>
            </w:rPr>
            <w:t xml:space="preserve">Om uw document er professioneel uit te laten zien, hebben de koptekst, de voettekst, het voorblad en de tekstvakken in Word een ontwerp in dezelfde stijl. U kunt bijvoorbeeld een voorblad, koptekst of kantlijnartikel toevoegen in dezelfde stijl. </w:t>
          </w:r>
        </w:p>
        <w:p w:rsidR="00185D86" w:rsidRDefault="00185D86">
          <w:pPr>
            <w:spacing w:before="100" w:beforeAutospacing="1" w:after="100" w:afterAutospacing="1"/>
            <w:rPr>
              <w:noProof/>
            </w:rPr>
          </w:pPr>
          <w:r>
            <w:rPr>
              <w:noProof/>
              <w:lang w:bidi="nl-NL"/>
            </w:rPr>
            <w:t xml:space="preserve">Klik op Invoegen en kies de gewenste elementen uit de verschillende galerieën. </w:t>
          </w:r>
        </w:p>
        <w:p w:rsidR="00185D86" w:rsidRDefault="00185D86">
          <w:pPr>
            <w:spacing w:before="100" w:beforeAutospacing="1" w:after="100" w:afterAutospacing="1"/>
            <w:rPr>
              <w:noProof/>
            </w:rPr>
          </w:pPr>
          <w:r>
            <w:rPr>
              <w:noProof/>
              <w:lang w:bidi="nl-NL"/>
            </w:rPr>
            <w:t xml:space="preserve">U kunt ook thema’s en stijlen gebruiken om uw document consistent te maken. Wanneer u op Ontwerpen klikt en een nieuw thema kiest, worden de afbeeldingen, grafieken en SmartArt-afbeeldingen automatisch aangepast aan het thema. Wanneer u een stijl toepast, worden de kopteksten automatisch aangepast aan het nieuwe thema. </w:t>
          </w:r>
        </w:p>
        <w:p w:rsidR="00185D86" w:rsidRDefault="00185D86">
          <w:pPr>
            <w:spacing w:before="100" w:beforeAutospacing="1" w:after="100" w:afterAutospacing="1"/>
            <w:rPr>
              <w:noProof/>
            </w:rPr>
          </w:pPr>
          <w:r>
            <w:rPr>
              <w:noProof/>
              <w:lang w:bidi="nl-NL"/>
            </w:rPr>
            <w:t xml:space="preserve">Bespaar tijd in Word met nieuwe knoppen die worden weergegeven waar u ze nodig hebt. Als u wilt wijzigen hoe een afbeelding in uw document wordt weergegeven, klikt u erop om een knop met indelingsopties ernaast weer te geven. </w:t>
          </w:r>
        </w:p>
        <w:p w:rsidR="00E14920" w:rsidRDefault="00185D86" w:rsidP="00185D86">
          <w:pPr>
            <w:pStyle w:val="13559A30E602485CAC2E9363AE9938F6"/>
          </w:pPr>
          <w:r>
            <w:rPr>
              <w:noProof/>
              <w:lang w:bidi="nl-NL"/>
            </w:rPr>
            <w:t>Wanneer u aan een tabel werkt, klikt u op de plaats waar u een rij of kolom wilt toevoegen, en klikt u vervolgens op het plusteken.</w:t>
          </w:r>
        </w:p>
      </w:docPartBody>
    </w:docPart>
    <w:docPart>
      <w:docPartPr>
        <w:name w:val="52F576BFB66A4AB6851415264D73C397"/>
        <w:category>
          <w:name w:val="General"/>
          <w:gallery w:val="placeholder"/>
        </w:category>
        <w:types>
          <w:type w:val="bbPlcHdr"/>
        </w:types>
        <w:behaviors>
          <w:behavior w:val="content"/>
        </w:behaviors>
        <w:guid w:val="{4DEC981F-D9ED-4EA1-A8A1-72528086F2DA}"/>
      </w:docPartPr>
      <w:docPartBody>
        <w:p w:rsidR="00E14920" w:rsidRDefault="00185D86" w:rsidP="00185D86">
          <w:pPr>
            <w:pStyle w:val="52F576BFB66A4AB6851415264D73C397"/>
          </w:pPr>
          <w:r>
            <w:rPr>
              <w:noProof/>
              <w:lang w:bidi="nl-NL"/>
            </w:rPr>
            <w:t>Mirjam Nilsson</w:t>
          </w:r>
        </w:p>
      </w:docPartBody>
    </w:docPart>
    <w:docPart>
      <w:docPartPr>
        <w:name w:val="30CD6714A6694760900BDC100B38E85B"/>
        <w:category>
          <w:name w:val="General"/>
          <w:gallery w:val="placeholder"/>
        </w:category>
        <w:types>
          <w:type w:val="bbPlcHdr"/>
        </w:types>
        <w:behaviors>
          <w:behavior w:val="content"/>
        </w:behaviors>
        <w:guid w:val="{A6ADBFAC-82BF-4436-A0E3-3DBD26CB3B96}"/>
      </w:docPartPr>
      <w:docPartBody>
        <w:p w:rsidR="00E14920" w:rsidRDefault="00185D86" w:rsidP="00185D86">
          <w:pPr>
            <w:pStyle w:val="30CD6714A6694760900BDC100B38E85B"/>
          </w:pPr>
          <w:r>
            <w:rPr>
              <w:noProof/>
              <w:lang w:bidi="nl-NL"/>
            </w:rPr>
            <w:t>De scoop van de dag</w:t>
          </w:r>
        </w:p>
      </w:docPartBody>
    </w:docPart>
    <w:docPart>
      <w:docPartPr>
        <w:name w:val="454384E05F79453CAC2459CA89631BB1"/>
        <w:category>
          <w:name w:val="General"/>
          <w:gallery w:val="placeholder"/>
        </w:category>
        <w:types>
          <w:type w:val="bbPlcHdr"/>
        </w:types>
        <w:behaviors>
          <w:behavior w:val="content"/>
        </w:behaviors>
        <w:guid w:val="{2E185FEF-4C56-4CD6-A15D-A9EFB8A24119}"/>
      </w:docPartPr>
      <w:docPartBody>
        <w:p w:rsidR="00E14920" w:rsidRDefault="00185D86" w:rsidP="00185D86">
          <w:pPr>
            <w:pStyle w:val="454384E05F79453CAC2459CA89631BB1"/>
          </w:pPr>
          <w:r>
            <w:rPr>
              <w:noProof/>
              <w:lang w:bidi="nl-NL"/>
            </w:rPr>
            <w:t>De meest recente updates om u door de dag te helpen</w:t>
          </w:r>
        </w:p>
      </w:docPartBody>
    </w:docPart>
    <w:docPart>
      <w:docPartPr>
        <w:name w:val="0B2F8FDD94C24D45BF7B0798A1BDBE14"/>
        <w:category>
          <w:name w:val="General"/>
          <w:gallery w:val="placeholder"/>
        </w:category>
        <w:types>
          <w:type w:val="bbPlcHdr"/>
        </w:types>
        <w:behaviors>
          <w:behavior w:val="content"/>
        </w:behaviors>
        <w:guid w:val="{6B13F225-BCED-48EF-BB8D-CEC9475D1DA2}"/>
      </w:docPartPr>
      <w:docPartBody>
        <w:p w:rsidR="00E14920" w:rsidRDefault="00185D86" w:rsidP="00185D86">
          <w:pPr>
            <w:pStyle w:val="0B2F8FDD94C24D45BF7B0798A1BDBE14"/>
          </w:pPr>
          <w:r>
            <w:rPr>
              <w:lang w:bidi="nl-NL"/>
            </w:rPr>
            <w:t>Afbeeldingsbijschrift: Om uw document er professioneel uit te laten zien, hebben de koptekst, de voettekst, het voorblad en de tekstvakken in Word een ontwerp in dezelfde stijl.</w:t>
          </w:r>
        </w:p>
      </w:docPartBody>
    </w:docPart>
    <w:docPart>
      <w:docPartPr>
        <w:name w:val="A29454C2CDE6414A97D5D05F4843BF2E"/>
        <w:category>
          <w:name w:val="General"/>
          <w:gallery w:val="placeholder"/>
        </w:category>
        <w:types>
          <w:type w:val="bbPlcHdr"/>
        </w:types>
        <w:behaviors>
          <w:behavior w:val="content"/>
        </w:behaviors>
        <w:guid w:val="{8AACB1E8-C299-48B1-AC03-ADE4488B7188}"/>
      </w:docPartPr>
      <w:docPartBody>
        <w:p w:rsidR="00E14920" w:rsidRDefault="00185D86" w:rsidP="00185D86">
          <w:pPr>
            <w:pStyle w:val="A29454C2CDE6414A97D5D05F4843BF2E"/>
          </w:pPr>
          <w:r>
            <w:rPr>
              <w:noProof/>
              <w:lang w:bidi="nl-NL"/>
            </w:rPr>
            <w:t>De scoop van de dag</w:t>
          </w:r>
        </w:p>
      </w:docPartBody>
    </w:docPart>
    <w:docPart>
      <w:docPartPr>
        <w:name w:val="6AF676A9254844C48D5D3999F5E01EEF"/>
        <w:category>
          <w:name w:val="General"/>
          <w:gallery w:val="placeholder"/>
        </w:category>
        <w:types>
          <w:type w:val="bbPlcHdr"/>
        </w:types>
        <w:behaviors>
          <w:behavior w:val="content"/>
        </w:behaviors>
        <w:guid w:val="{F2AC8CF1-F282-4B91-8765-DB9D09C88338}"/>
      </w:docPartPr>
      <w:docPartBody>
        <w:p w:rsidR="00E14920" w:rsidRDefault="00185D86" w:rsidP="00185D86">
          <w:pPr>
            <w:pStyle w:val="6AF676A9254844C48D5D3999F5E01EEF"/>
          </w:pPr>
          <w:r>
            <w:rPr>
              <w:noProof/>
              <w:lang w:bidi="nl-NL"/>
            </w:rPr>
            <w:t>De meest recente updates</w:t>
          </w:r>
        </w:p>
      </w:docPartBody>
    </w:docPart>
    <w:docPart>
      <w:docPartPr>
        <w:name w:val="9FCD36033AB749258EB8F27894FEDB78"/>
        <w:category>
          <w:name w:val="General"/>
          <w:gallery w:val="placeholder"/>
        </w:category>
        <w:types>
          <w:type w:val="bbPlcHdr"/>
        </w:types>
        <w:behaviors>
          <w:behavior w:val="content"/>
        </w:behaviors>
        <w:guid w:val="{6AE43D1D-3DCF-4DAD-9C44-FE8A531DADA6}"/>
      </w:docPartPr>
      <w:docPartBody>
        <w:p w:rsidR="00E14920" w:rsidRDefault="00185D86" w:rsidP="00185D86">
          <w:pPr>
            <w:pStyle w:val="9FCD36033AB749258EB8F27894FEDB78"/>
          </w:pPr>
          <w:r>
            <w:rPr>
              <w:noProof/>
              <w:lang w:bidi="nl-NL"/>
            </w:rPr>
            <w:t>Mirjam Nilsson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tka Text">
    <w:panose1 w:val="02000505000000020004"/>
    <w:charset w:val="00"/>
    <w:family w:val="auto"/>
    <w:pitch w:val="variable"/>
    <w:sig w:usb0="A00002EF" w:usb1="4000204B" w:usb2="00000000" w:usb3="00000000" w:csb0="0000019F" w:csb1="00000000"/>
  </w:font>
  <w:font w:name="Sitka Heading">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Georgia Pro Black">
    <w:altName w:val="Georgia Pro Black"/>
    <w:charset w:val="00"/>
    <w:family w:val="roman"/>
    <w:pitch w:val="variable"/>
    <w:sig w:usb0="800002AF"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9BE"/>
    <w:rsid w:val="00100CD7"/>
    <w:rsid w:val="00185D86"/>
    <w:rsid w:val="00271580"/>
    <w:rsid w:val="0058131D"/>
    <w:rsid w:val="007D1AC9"/>
    <w:rsid w:val="00A5072B"/>
    <w:rsid w:val="00BC78CF"/>
    <w:rsid w:val="00E14920"/>
    <w:rsid w:val="00F162E8"/>
    <w:rsid w:val="00F429B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5D86"/>
    <w:rPr>
      <w:color w:val="808080"/>
    </w:rPr>
  </w:style>
  <w:style w:type="paragraph" w:customStyle="1" w:styleId="2BB512E5E2214E36AB58CD05B6F044F9">
    <w:name w:val="2BB512E5E2214E36AB58CD05B6F044F9"/>
    <w:rsid w:val="00185D86"/>
  </w:style>
  <w:style w:type="paragraph" w:customStyle="1" w:styleId="ED0CE97EBA31427CA4D1E7B471B86DF0">
    <w:name w:val="ED0CE97EBA31427CA4D1E7B471B86DF0"/>
    <w:rsid w:val="00185D86"/>
  </w:style>
  <w:style w:type="paragraph" w:customStyle="1" w:styleId="CE9AC3ECFE0E4E3C9A521A6F2B00F9D4">
    <w:name w:val="CE9AC3ECFE0E4E3C9A521A6F2B00F9D4"/>
    <w:rsid w:val="00185D86"/>
  </w:style>
  <w:style w:type="paragraph" w:customStyle="1" w:styleId="F6937206E07644E094F7DEB64BE0F1CB">
    <w:name w:val="F6937206E07644E094F7DEB64BE0F1CB"/>
    <w:rsid w:val="00185D86"/>
  </w:style>
  <w:style w:type="paragraph" w:customStyle="1" w:styleId="076EDE3DD4794CFDB37924B141C9374F">
    <w:name w:val="076EDE3DD4794CFDB37924B141C9374F"/>
    <w:rsid w:val="00185D86"/>
  </w:style>
  <w:style w:type="paragraph" w:customStyle="1" w:styleId="4EEF6EFFED924781A67DC89B0214A2ED">
    <w:name w:val="4EEF6EFFED924781A67DC89B0214A2ED"/>
    <w:rsid w:val="00185D86"/>
  </w:style>
  <w:style w:type="paragraph" w:customStyle="1" w:styleId="C950A89600404990BD13753A1C8B1AD2">
    <w:name w:val="C950A89600404990BD13753A1C8B1AD2"/>
    <w:rsid w:val="00185D86"/>
  </w:style>
  <w:style w:type="paragraph" w:customStyle="1" w:styleId="C2ADEF6DA280424EBD6B1F719C7FA7ED">
    <w:name w:val="C2ADEF6DA280424EBD6B1F719C7FA7ED"/>
    <w:rsid w:val="00185D86"/>
  </w:style>
  <w:style w:type="paragraph" w:customStyle="1" w:styleId="C63557087BAB4CAE926F76ED859EFEE2">
    <w:name w:val="C63557087BAB4CAE926F76ED859EFEE2"/>
    <w:rsid w:val="00185D86"/>
  </w:style>
  <w:style w:type="paragraph" w:customStyle="1" w:styleId="F9CA4CE03CBF433B826A08D9F13ACB82">
    <w:name w:val="F9CA4CE03CBF433B826A08D9F13ACB82"/>
    <w:rsid w:val="00185D86"/>
  </w:style>
  <w:style w:type="paragraph" w:customStyle="1" w:styleId="91B1DA32CBB04B55A99FEBF9D5C8F2A0">
    <w:name w:val="91B1DA32CBB04B55A99FEBF9D5C8F2A0"/>
    <w:rsid w:val="00185D86"/>
  </w:style>
  <w:style w:type="paragraph" w:customStyle="1" w:styleId="3D8D1024E1E443DB9E25E6A724256C43">
    <w:name w:val="3D8D1024E1E443DB9E25E6A724256C43"/>
    <w:rsid w:val="00185D86"/>
  </w:style>
  <w:style w:type="paragraph" w:customStyle="1" w:styleId="13559A30E602485CAC2E9363AE9938F6">
    <w:name w:val="13559A30E602485CAC2E9363AE9938F6"/>
    <w:rsid w:val="00185D86"/>
  </w:style>
  <w:style w:type="paragraph" w:customStyle="1" w:styleId="52F576BFB66A4AB6851415264D73C397">
    <w:name w:val="52F576BFB66A4AB6851415264D73C397"/>
    <w:rsid w:val="00185D86"/>
  </w:style>
  <w:style w:type="paragraph" w:customStyle="1" w:styleId="30CD6714A6694760900BDC100B38E85B">
    <w:name w:val="30CD6714A6694760900BDC100B38E85B"/>
    <w:rsid w:val="00185D86"/>
  </w:style>
  <w:style w:type="paragraph" w:customStyle="1" w:styleId="454384E05F79453CAC2459CA89631BB1">
    <w:name w:val="454384E05F79453CAC2459CA89631BB1"/>
    <w:rsid w:val="00185D86"/>
  </w:style>
  <w:style w:type="paragraph" w:customStyle="1" w:styleId="0B2F8FDD94C24D45BF7B0798A1BDBE14">
    <w:name w:val="0B2F8FDD94C24D45BF7B0798A1BDBE14"/>
    <w:rsid w:val="00185D86"/>
  </w:style>
  <w:style w:type="paragraph" w:customStyle="1" w:styleId="A29454C2CDE6414A97D5D05F4843BF2E">
    <w:name w:val="A29454C2CDE6414A97D5D05F4843BF2E"/>
    <w:rsid w:val="00185D86"/>
  </w:style>
  <w:style w:type="paragraph" w:customStyle="1" w:styleId="6AF676A9254844C48D5D3999F5E01EEF">
    <w:name w:val="6AF676A9254844C48D5D3999F5E01EEF"/>
    <w:rsid w:val="00185D86"/>
  </w:style>
  <w:style w:type="paragraph" w:customStyle="1" w:styleId="9FCD36033AB749258EB8F27894FEDB78">
    <w:name w:val="9FCD36033AB749258EB8F27894FEDB78"/>
    <w:rsid w:val="00185D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36CBB-A808-4BCA-BCF8-4C8F199FC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4</Pages>
  <Words>1330</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Neut, L.M.B. van der (Leon, Student M-ITECH,M-PSTS)</dc:creator>
  <cp:keywords/>
  <dc:description/>
  <cp:lastModifiedBy>Neut, L.M.B. van der (Leon, Student M-ITECH,M-PSTS)</cp:lastModifiedBy>
  <cp:revision>1127</cp:revision>
  <dcterms:created xsi:type="dcterms:W3CDTF">2022-04-11T08:28:00Z</dcterms:created>
  <dcterms:modified xsi:type="dcterms:W3CDTF">2022-07-06T07:07:00Z</dcterms:modified>
</cp:coreProperties>
</file>